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98" w:type="dxa"/>
        <w:tblLayout w:type="fixed"/>
        <w:tblLook w:val="0000" w:firstRow="0" w:lastRow="0" w:firstColumn="0" w:lastColumn="0" w:noHBand="0" w:noVBand="0"/>
      </w:tblPr>
      <w:tblGrid>
        <w:gridCol w:w="9464"/>
        <w:gridCol w:w="254"/>
        <w:gridCol w:w="880"/>
      </w:tblGrid>
      <w:tr w:rsidR="00874BEA" w:rsidRPr="0085287E" w14:paraId="1F04838E" w14:textId="77777777" w:rsidTr="006F5B8B">
        <w:tc>
          <w:tcPr>
            <w:tcW w:w="9464" w:type="dxa"/>
            <w:shd w:val="clear" w:color="auto" w:fill="auto"/>
          </w:tcPr>
          <w:p w14:paraId="43554C50" w14:textId="77777777" w:rsidR="00874BEA" w:rsidRPr="0085287E" w:rsidRDefault="00874BEA" w:rsidP="006F5B8B">
            <w:pPr>
              <w:jc w:val="center"/>
              <w:rPr>
                <w:rFonts w:ascii="Arial" w:hAnsi="Arial" w:cs="Arial"/>
                <w:b/>
              </w:rPr>
            </w:pPr>
            <w:r w:rsidRPr="0085287E">
              <w:rPr>
                <w:rFonts w:ascii="Arial" w:hAnsi="Arial" w:cs="Arial"/>
                <w:b/>
              </w:rPr>
              <w:t>QUESTION 3</w:t>
            </w:r>
          </w:p>
        </w:tc>
        <w:tc>
          <w:tcPr>
            <w:tcW w:w="254" w:type="dxa"/>
            <w:shd w:val="clear" w:color="auto" w:fill="auto"/>
          </w:tcPr>
          <w:p w14:paraId="3A5D8483" w14:textId="77777777" w:rsidR="00874BEA" w:rsidRPr="0085287E" w:rsidRDefault="00874BEA" w:rsidP="006F5B8B"/>
        </w:tc>
        <w:tc>
          <w:tcPr>
            <w:tcW w:w="880" w:type="dxa"/>
            <w:shd w:val="clear" w:color="auto" w:fill="auto"/>
          </w:tcPr>
          <w:p w14:paraId="30B15B33" w14:textId="77777777" w:rsidR="00874BEA" w:rsidRPr="0085287E" w:rsidRDefault="00874BEA" w:rsidP="006F5B8B"/>
        </w:tc>
      </w:tr>
    </w:tbl>
    <w:p w14:paraId="0B3791C4" w14:textId="77777777" w:rsidR="00874BEA" w:rsidRPr="0085287E" w:rsidRDefault="00874BEA" w:rsidP="00874BE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874BEA" w:rsidRPr="0085287E" w14:paraId="5942A023" w14:textId="77777777" w:rsidTr="006F5B8B">
        <w:tc>
          <w:tcPr>
            <w:tcW w:w="10008" w:type="dxa"/>
            <w:tcBorders>
              <w:top w:val="nil"/>
              <w:left w:val="nil"/>
              <w:bottom w:val="nil"/>
              <w:right w:val="nil"/>
            </w:tcBorders>
          </w:tcPr>
          <w:p w14:paraId="6DDFC200" w14:textId="77777777" w:rsidR="00874BEA" w:rsidRPr="0085287E" w:rsidRDefault="00874BEA" w:rsidP="006F5B8B">
            <w:pPr>
              <w:jc w:val="both"/>
              <w:rPr>
                <w:rFonts w:ascii="Arial" w:hAnsi="Arial" w:cs="Arial"/>
              </w:rPr>
            </w:pPr>
            <w:r w:rsidRPr="0085287E">
              <w:rPr>
                <w:rFonts w:ascii="Arial" w:hAnsi="Arial" w:cs="Arial"/>
              </w:rPr>
              <w:t xml:space="preserve">You are provided with information relating to </w:t>
            </w:r>
            <w:proofErr w:type="spellStart"/>
            <w:r w:rsidRPr="0085287E">
              <w:rPr>
                <w:rFonts w:ascii="Arial" w:hAnsi="Arial" w:cs="Arial"/>
              </w:rPr>
              <w:t>Banyana</w:t>
            </w:r>
            <w:proofErr w:type="spellEnd"/>
            <w:r w:rsidRPr="0085287E">
              <w:rPr>
                <w:rFonts w:ascii="Arial" w:hAnsi="Arial" w:cs="Arial"/>
              </w:rPr>
              <w:t xml:space="preserve"> Traders, owned by David </w:t>
            </w:r>
            <w:proofErr w:type="spellStart"/>
            <w:r w:rsidRPr="0085287E">
              <w:rPr>
                <w:rFonts w:ascii="Arial" w:hAnsi="Arial" w:cs="Arial"/>
              </w:rPr>
              <w:t>Hambeck</w:t>
            </w:r>
            <w:proofErr w:type="spellEnd"/>
            <w:r w:rsidRPr="0085287E">
              <w:rPr>
                <w:rFonts w:ascii="Arial" w:hAnsi="Arial" w:cs="Arial"/>
              </w:rPr>
              <w:t>, for the financial year ended 28 February 2009. The business is situated in Johannesburg.</w:t>
            </w:r>
          </w:p>
          <w:p w14:paraId="3C2263E0" w14:textId="77777777" w:rsidR="00874BEA" w:rsidRPr="0085287E" w:rsidRDefault="00874BEA" w:rsidP="006F5B8B">
            <w:pPr>
              <w:jc w:val="both"/>
              <w:rPr>
                <w:rFonts w:ascii="Arial" w:hAnsi="Arial" w:cs="Arial"/>
              </w:rPr>
            </w:pPr>
            <w:r w:rsidRPr="0085287E">
              <w:rPr>
                <w:rFonts w:ascii="Arial" w:hAnsi="Arial" w:cs="Arial"/>
              </w:rPr>
              <w:t>David buys and sells soccer balls and jerseys. The business uses the periodic inventory system.  The soccer balls are bought from South African suppliers, and the soccer jerseys of different clubs and countries are imported from overseas.</w:t>
            </w:r>
          </w:p>
          <w:p w14:paraId="0E5E552E" w14:textId="77777777" w:rsidR="00874BEA" w:rsidRPr="0085287E" w:rsidRDefault="00874BEA" w:rsidP="006F5B8B">
            <w:pPr>
              <w:jc w:val="both"/>
              <w:rPr>
                <w:rFonts w:ascii="Arial" w:hAnsi="Arial" w:cs="Arial"/>
              </w:rPr>
            </w:pPr>
          </w:p>
          <w:p w14:paraId="53F68027" w14:textId="77777777" w:rsidR="00874BEA" w:rsidRPr="0085287E" w:rsidRDefault="00874BEA" w:rsidP="006F5B8B">
            <w:pPr>
              <w:jc w:val="both"/>
              <w:rPr>
                <w:rFonts w:ascii="Arial" w:hAnsi="Arial" w:cs="Arial"/>
              </w:rPr>
            </w:pPr>
            <w:r w:rsidRPr="0085287E">
              <w:rPr>
                <w:rFonts w:ascii="Arial" w:hAnsi="Arial" w:cs="Arial"/>
              </w:rPr>
              <w:t>David employs salespersons to control each item of stock:</w:t>
            </w:r>
          </w:p>
          <w:p w14:paraId="329F4C15" w14:textId="77777777" w:rsidR="00874BEA" w:rsidRPr="0085287E" w:rsidRDefault="00874BEA" w:rsidP="00874BEA">
            <w:pPr>
              <w:numPr>
                <w:ilvl w:val="0"/>
                <w:numId w:val="1"/>
              </w:numPr>
              <w:tabs>
                <w:tab w:val="clear" w:pos="1440"/>
                <w:tab w:val="num" w:pos="426"/>
              </w:tabs>
              <w:ind w:left="426" w:hanging="426"/>
              <w:jc w:val="both"/>
              <w:rPr>
                <w:rFonts w:ascii="Arial" w:hAnsi="Arial" w:cs="Arial"/>
              </w:rPr>
            </w:pPr>
            <w:r w:rsidRPr="0085287E">
              <w:rPr>
                <w:rFonts w:ascii="Arial" w:hAnsi="Arial" w:cs="Arial"/>
              </w:rPr>
              <w:t>James controls and sells the soccer balls</w:t>
            </w:r>
          </w:p>
          <w:p w14:paraId="24369B65" w14:textId="77777777" w:rsidR="00874BEA" w:rsidRPr="0085287E" w:rsidRDefault="00874BEA" w:rsidP="00874BEA">
            <w:pPr>
              <w:numPr>
                <w:ilvl w:val="0"/>
                <w:numId w:val="1"/>
              </w:numPr>
              <w:tabs>
                <w:tab w:val="clear" w:pos="1440"/>
                <w:tab w:val="num" w:pos="426"/>
              </w:tabs>
              <w:ind w:left="426" w:hanging="426"/>
              <w:jc w:val="both"/>
              <w:rPr>
                <w:rFonts w:ascii="Arial" w:hAnsi="Arial" w:cs="Arial"/>
              </w:rPr>
            </w:pPr>
            <w:r w:rsidRPr="0085287E">
              <w:rPr>
                <w:rFonts w:ascii="Arial" w:hAnsi="Arial" w:cs="Arial"/>
              </w:rPr>
              <w:t>Cyril controls and sells the soccer jerseys</w:t>
            </w:r>
          </w:p>
          <w:p w14:paraId="5DF43C65" w14:textId="77777777" w:rsidR="00874BEA" w:rsidRPr="0085287E" w:rsidRDefault="00874BEA" w:rsidP="006F5B8B">
            <w:pPr>
              <w:jc w:val="both"/>
              <w:rPr>
                <w:rFonts w:ascii="Arial" w:hAnsi="Arial" w:cs="Arial"/>
              </w:rPr>
            </w:pPr>
          </w:p>
          <w:p w14:paraId="7DBDCC33" w14:textId="77777777" w:rsidR="00874BEA" w:rsidRPr="0085287E" w:rsidRDefault="00874BEA" w:rsidP="006F5B8B">
            <w:pPr>
              <w:rPr>
                <w:rFonts w:ascii="Arial" w:hAnsi="Arial" w:cs="Arial"/>
              </w:rPr>
            </w:pPr>
            <w:r w:rsidRPr="0085287E">
              <w:rPr>
                <w:rFonts w:ascii="Arial" w:hAnsi="Arial" w:cs="Arial"/>
              </w:rPr>
              <w:t>David has decided on the following accounting policies for valuing inventory:</w:t>
            </w:r>
          </w:p>
          <w:p w14:paraId="754FB4BD" w14:textId="77777777" w:rsidR="00874BEA" w:rsidRPr="0085287E" w:rsidRDefault="00874BEA" w:rsidP="00874BEA">
            <w:pPr>
              <w:numPr>
                <w:ilvl w:val="0"/>
                <w:numId w:val="2"/>
              </w:numPr>
              <w:tabs>
                <w:tab w:val="clear" w:pos="1440"/>
                <w:tab w:val="num" w:pos="426"/>
              </w:tabs>
              <w:ind w:left="426" w:hanging="426"/>
              <w:rPr>
                <w:rFonts w:ascii="Arial" w:hAnsi="Arial" w:cs="Arial"/>
              </w:rPr>
            </w:pPr>
            <w:r w:rsidRPr="0085287E">
              <w:rPr>
                <w:rFonts w:ascii="Arial" w:hAnsi="Arial" w:cs="Arial"/>
              </w:rPr>
              <w:t xml:space="preserve">Soccer balls – Weighted-average method </w:t>
            </w:r>
          </w:p>
          <w:p w14:paraId="0DD5AC60" w14:textId="77777777" w:rsidR="00874BEA" w:rsidRPr="0085287E" w:rsidRDefault="00874BEA" w:rsidP="00874BEA">
            <w:pPr>
              <w:numPr>
                <w:ilvl w:val="0"/>
                <w:numId w:val="2"/>
              </w:numPr>
              <w:tabs>
                <w:tab w:val="clear" w:pos="1440"/>
                <w:tab w:val="num" w:pos="426"/>
              </w:tabs>
              <w:ind w:left="426" w:hanging="426"/>
              <w:jc w:val="both"/>
              <w:rPr>
                <w:rFonts w:ascii="Arial" w:hAnsi="Arial" w:cs="Arial"/>
              </w:rPr>
            </w:pPr>
            <w:r w:rsidRPr="0085287E">
              <w:rPr>
                <w:rFonts w:ascii="Arial" w:hAnsi="Arial" w:cs="Arial"/>
              </w:rPr>
              <w:t>Soccer jerseys – First-in-first-out method (FIFO)</w:t>
            </w:r>
          </w:p>
        </w:tc>
      </w:tr>
    </w:tbl>
    <w:p w14:paraId="6C064092" w14:textId="77777777" w:rsidR="00874BEA" w:rsidRPr="0085287E" w:rsidRDefault="00874BEA" w:rsidP="00874BEA">
      <w:pPr>
        <w:rPr>
          <w:rFonts w:ascii="Arial" w:hAnsi="Arial" w:cs="Arial"/>
        </w:rPr>
      </w:pPr>
    </w:p>
    <w:tbl>
      <w:tblPr>
        <w:tblW w:w="0" w:type="auto"/>
        <w:tblBorders>
          <w:insideV w:val="single" w:sz="4" w:space="0" w:color="auto"/>
        </w:tblBorders>
        <w:tblLook w:val="01E0" w:firstRow="1" w:lastRow="1" w:firstColumn="1" w:lastColumn="1" w:noHBand="0" w:noVBand="0"/>
      </w:tblPr>
      <w:tblGrid>
        <w:gridCol w:w="9108"/>
      </w:tblGrid>
      <w:tr w:rsidR="00874BEA" w:rsidRPr="0085287E" w14:paraId="4DD80CBE" w14:textId="77777777" w:rsidTr="006F5B8B">
        <w:tc>
          <w:tcPr>
            <w:tcW w:w="9108" w:type="dxa"/>
          </w:tcPr>
          <w:p w14:paraId="46E8036B" w14:textId="77777777" w:rsidR="00874BEA" w:rsidRPr="0085287E" w:rsidRDefault="00874BEA" w:rsidP="006F5B8B">
            <w:pPr>
              <w:rPr>
                <w:rFonts w:ascii="Arial" w:hAnsi="Arial" w:cs="Arial"/>
                <w:b/>
              </w:rPr>
            </w:pPr>
            <w:r w:rsidRPr="0085287E">
              <w:rPr>
                <w:rFonts w:ascii="Arial" w:hAnsi="Arial" w:cs="Arial"/>
                <w:b/>
              </w:rPr>
              <w:t>REQUIRED:</w:t>
            </w:r>
          </w:p>
        </w:tc>
      </w:tr>
    </w:tbl>
    <w:p w14:paraId="746DABF0" w14:textId="77777777" w:rsidR="00874BEA" w:rsidRPr="0085287E" w:rsidRDefault="00874BEA" w:rsidP="00874BEA">
      <w:pPr>
        <w:rPr>
          <w:rFonts w:ascii="Arial" w:hAnsi="Arial" w:cs="Arial"/>
        </w:rPr>
      </w:pPr>
    </w:p>
    <w:tbl>
      <w:tblPr>
        <w:tblW w:w="10598" w:type="dxa"/>
        <w:tblLook w:val="0000" w:firstRow="0" w:lastRow="0" w:firstColumn="0" w:lastColumn="0" w:noHBand="0" w:noVBand="0"/>
      </w:tblPr>
      <w:tblGrid>
        <w:gridCol w:w="959"/>
        <w:gridCol w:w="8505"/>
        <w:gridCol w:w="251"/>
        <w:gridCol w:w="883"/>
      </w:tblGrid>
      <w:tr w:rsidR="00874BEA" w:rsidRPr="0085287E" w14:paraId="5AD00D13" w14:textId="77777777" w:rsidTr="006F5B8B">
        <w:tc>
          <w:tcPr>
            <w:tcW w:w="959" w:type="dxa"/>
            <w:shd w:val="clear" w:color="auto" w:fill="auto"/>
          </w:tcPr>
          <w:p w14:paraId="2E6A0B01" w14:textId="77777777" w:rsidR="00874BEA" w:rsidRPr="0085287E" w:rsidRDefault="00874BEA" w:rsidP="006F5B8B">
            <w:pPr>
              <w:rPr>
                <w:rFonts w:ascii="Arial" w:hAnsi="Arial" w:cs="Arial"/>
              </w:rPr>
            </w:pPr>
            <w:r w:rsidRPr="0085287E">
              <w:rPr>
                <w:rFonts w:ascii="Arial" w:hAnsi="Arial" w:cs="Arial"/>
              </w:rPr>
              <w:t>3.1</w:t>
            </w:r>
          </w:p>
          <w:p w14:paraId="3534DFBC" w14:textId="77777777" w:rsidR="00874BEA" w:rsidRPr="0085287E" w:rsidRDefault="00874BEA" w:rsidP="006F5B8B">
            <w:pPr>
              <w:rPr>
                <w:rFonts w:ascii="Arial" w:hAnsi="Arial" w:cs="Arial"/>
              </w:rPr>
            </w:pPr>
          </w:p>
          <w:p w14:paraId="4877F5E1" w14:textId="77777777" w:rsidR="00874BEA" w:rsidRPr="0085287E" w:rsidRDefault="00874BEA" w:rsidP="006F5B8B">
            <w:pPr>
              <w:rPr>
                <w:rFonts w:ascii="Arial" w:hAnsi="Arial" w:cs="Arial"/>
              </w:rPr>
            </w:pPr>
          </w:p>
          <w:p w14:paraId="3D2096A0" w14:textId="77777777" w:rsidR="00874BEA" w:rsidRPr="0085287E" w:rsidRDefault="00874BEA" w:rsidP="006F5B8B">
            <w:pPr>
              <w:rPr>
                <w:rFonts w:ascii="Arial" w:hAnsi="Arial" w:cs="Arial"/>
              </w:rPr>
            </w:pPr>
          </w:p>
          <w:p w14:paraId="263F4275" w14:textId="77777777" w:rsidR="00874BEA" w:rsidRPr="0085287E" w:rsidRDefault="00874BEA" w:rsidP="006F5B8B">
            <w:pPr>
              <w:rPr>
                <w:rFonts w:ascii="Arial" w:hAnsi="Arial" w:cs="Arial"/>
              </w:rPr>
            </w:pPr>
            <w:r w:rsidRPr="0085287E">
              <w:rPr>
                <w:rFonts w:ascii="Arial" w:hAnsi="Arial" w:cs="Arial"/>
              </w:rPr>
              <w:t>3.2</w:t>
            </w:r>
          </w:p>
          <w:p w14:paraId="63E53D2C" w14:textId="77777777" w:rsidR="00874BEA" w:rsidRPr="0085287E" w:rsidRDefault="00874BEA" w:rsidP="006F5B8B">
            <w:pPr>
              <w:rPr>
                <w:rFonts w:ascii="Arial" w:hAnsi="Arial" w:cs="Arial"/>
              </w:rPr>
            </w:pPr>
          </w:p>
          <w:p w14:paraId="6C68A370" w14:textId="77777777" w:rsidR="00874BEA" w:rsidRPr="0085287E" w:rsidRDefault="00874BEA" w:rsidP="006F5B8B">
            <w:pPr>
              <w:rPr>
                <w:rFonts w:ascii="Arial" w:hAnsi="Arial" w:cs="Arial"/>
              </w:rPr>
            </w:pPr>
          </w:p>
          <w:p w14:paraId="0552F375" w14:textId="77777777" w:rsidR="00874BEA" w:rsidRPr="0085287E" w:rsidRDefault="00874BEA" w:rsidP="006F5B8B">
            <w:pPr>
              <w:rPr>
                <w:rFonts w:ascii="Arial" w:hAnsi="Arial" w:cs="Arial"/>
              </w:rPr>
            </w:pPr>
            <w:r w:rsidRPr="0085287E">
              <w:rPr>
                <w:rFonts w:ascii="Arial" w:hAnsi="Arial" w:cs="Arial"/>
              </w:rPr>
              <w:t>3.3</w:t>
            </w:r>
          </w:p>
          <w:p w14:paraId="5A52750B" w14:textId="77777777" w:rsidR="00874BEA" w:rsidRPr="0085287E" w:rsidRDefault="00874BEA" w:rsidP="006F5B8B">
            <w:pPr>
              <w:rPr>
                <w:rFonts w:ascii="Arial" w:hAnsi="Arial" w:cs="Arial"/>
              </w:rPr>
            </w:pPr>
          </w:p>
          <w:p w14:paraId="286100E9" w14:textId="77777777" w:rsidR="00874BEA" w:rsidRPr="0085287E" w:rsidRDefault="00874BEA" w:rsidP="006F5B8B">
            <w:pPr>
              <w:rPr>
                <w:rFonts w:ascii="Arial" w:hAnsi="Arial" w:cs="Arial"/>
              </w:rPr>
            </w:pPr>
          </w:p>
          <w:p w14:paraId="2C6CC349" w14:textId="77777777" w:rsidR="00874BEA" w:rsidRPr="0085287E" w:rsidRDefault="00874BEA" w:rsidP="006F5B8B">
            <w:pPr>
              <w:rPr>
                <w:rFonts w:ascii="Arial" w:hAnsi="Arial" w:cs="Arial"/>
              </w:rPr>
            </w:pPr>
          </w:p>
          <w:p w14:paraId="638C9CC9" w14:textId="77777777" w:rsidR="00874BEA" w:rsidRPr="0085287E" w:rsidRDefault="00874BEA" w:rsidP="006F5B8B">
            <w:pPr>
              <w:rPr>
                <w:rFonts w:ascii="Arial" w:hAnsi="Arial" w:cs="Arial"/>
              </w:rPr>
            </w:pPr>
          </w:p>
          <w:p w14:paraId="2467BFFC" w14:textId="77777777" w:rsidR="00874BEA" w:rsidRPr="0085287E" w:rsidRDefault="00874BEA" w:rsidP="006F5B8B">
            <w:pPr>
              <w:rPr>
                <w:rFonts w:ascii="Arial" w:hAnsi="Arial" w:cs="Arial"/>
              </w:rPr>
            </w:pPr>
          </w:p>
          <w:p w14:paraId="3B3CEEC7" w14:textId="77777777" w:rsidR="00874BEA" w:rsidRPr="0085287E" w:rsidRDefault="00874BEA" w:rsidP="006F5B8B">
            <w:pPr>
              <w:rPr>
                <w:rFonts w:ascii="Arial" w:hAnsi="Arial" w:cs="Arial"/>
              </w:rPr>
            </w:pPr>
            <w:r w:rsidRPr="0085287E">
              <w:rPr>
                <w:rFonts w:ascii="Arial" w:hAnsi="Arial" w:cs="Arial"/>
              </w:rPr>
              <w:t>3.4</w:t>
            </w:r>
          </w:p>
          <w:p w14:paraId="2BA12608" w14:textId="77777777" w:rsidR="00874BEA" w:rsidRPr="0085287E" w:rsidRDefault="00874BEA" w:rsidP="006F5B8B">
            <w:pPr>
              <w:rPr>
                <w:rFonts w:ascii="Arial" w:hAnsi="Arial" w:cs="Arial"/>
              </w:rPr>
            </w:pPr>
          </w:p>
          <w:p w14:paraId="603CBD4C" w14:textId="77777777" w:rsidR="00874BEA" w:rsidRPr="0085287E" w:rsidRDefault="00874BEA" w:rsidP="006F5B8B">
            <w:pPr>
              <w:rPr>
                <w:rFonts w:ascii="Arial" w:hAnsi="Arial" w:cs="Arial"/>
              </w:rPr>
            </w:pPr>
          </w:p>
          <w:p w14:paraId="1536F5E3" w14:textId="77777777" w:rsidR="00874BEA" w:rsidRPr="0085287E" w:rsidRDefault="00874BEA" w:rsidP="006F5B8B">
            <w:pPr>
              <w:rPr>
                <w:rFonts w:ascii="Arial" w:hAnsi="Arial" w:cs="Arial"/>
              </w:rPr>
            </w:pPr>
          </w:p>
          <w:p w14:paraId="7883C0CE" w14:textId="77777777" w:rsidR="00874BEA" w:rsidRPr="0085287E" w:rsidRDefault="00874BEA" w:rsidP="006F5B8B">
            <w:pPr>
              <w:rPr>
                <w:rFonts w:ascii="Arial" w:hAnsi="Arial" w:cs="Arial"/>
              </w:rPr>
            </w:pPr>
          </w:p>
          <w:p w14:paraId="718899A4" w14:textId="77777777" w:rsidR="00874BEA" w:rsidRPr="0085287E" w:rsidRDefault="00874BEA" w:rsidP="006F5B8B">
            <w:pPr>
              <w:rPr>
                <w:rFonts w:ascii="Arial" w:hAnsi="Arial" w:cs="Arial"/>
              </w:rPr>
            </w:pPr>
            <w:r w:rsidRPr="0085287E">
              <w:rPr>
                <w:rFonts w:ascii="Arial" w:hAnsi="Arial" w:cs="Arial"/>
              </w:rPr>
              <w:t>3.5</w:t>
            </w:r>
          </w:p>
        </w:tc>
        <w:tc>
          <w:tcPr>
            <w:tcW w:w="8505" w:type="dxa"/>
            <w:shd w:val="clear" w:color="auto" w:fill="auto"/>
          </w:tcPr>
          <w:p w14:paraId="207B1DB1" w14:textId="77777777" w:rsidR="00874BEA" w:rsidRPr="0085287E" w:rsidRDefault="00874BEA" w:rsidP="006F5B8B">
            <w:pPr>
              <w:tabs>
                <w:tab w:val="right" w:pos="8289"/>
              </w:tabs>
              <w:jc w:val="both"/>
              <w:rPr>
                <w:rFonts w:ascii="Arial" w:hAnsi="Arial" w:cs="Arial"/>
              </w:rPr>
            </w:pPr>
            <w:r w:rsidRPr="0085287E">
              <w:rPr>
                <w:rFonts w:ascii="Arial" w:hAnsi="Arial" w:cs="Arial"/>
              </w:rPr>
              <w:t>Although this business has done well, David is considering closing it down and investing his capital in fixed property. State TWO points that he should consider before making a final decision.</w:t>
            </w:r>
          </w:p>
          <w:p w14:paraId="2E2EE58B" w14:textId="77777777" w:rsidR="00874BEA" w:rsidRPr="0085287E" w:rsidRDefault="00874BEA" w:rsidP="006F5B8B">
            <w:pPr>
              <w:tabs>
                <w:tab w:val="right" w:pos="8289"/>
              </w:tabs>
              <w:jc w:val="both"/>
              <w:rPr>
                <w:rFonts w:ascii="Arial" w:hAnsi="Arial" w:cs="Arial"/>
              </w:rPr>
            </w:pPr>
          </w:p>
          <w:p w14:paraId="5828E1F5" w14:textId="77777777" w:rsidR="00874BEA" w:rsidRPr="0085287E" w:rsidRDefault="00874BEA" w:rsidP="006F5B8B">
            <w:pPr>
              <w:tabs>
                <w:tab w:val="right" w:pos="8289"/>
              </w:tabs>
              <w:jc w:val="both"/>
              <w:rPr>
                <w:rFonts w:ascii="Arial" w:hAnsi="Arial" w:cs="Arial"/>
              </w:rPr>
            </w:pPr>
            <w:r w:rsidRPr="0085287E">
              <w:rPr>
                <w:rFonts w:ascii="Arial" w:hAnsi="Arial" w:cs="Arial"/>
              </w:rPr>
              <w:t>David suspects that a number of soccer balls have been shoplifted. Calculate the number of soccer balls stolen.</w:t>
            </w:r>
          </w:p>
          <w:p w14:paraId="33715364" w14:textId="77777777" w:rsidR="00874BEA" w:rsidRPr="0085287E" w:rsidRDefault="00874BEA" w:rsidP="006F5B8B">
            <w:pPr>
              <w:tabs>
                <w:tab w:val="right" w:pos="8289"/>
              </w:tabs>
              <w:jc w:val="both"/>
              <w:rPr>
                <w:rFonts w:ascii="Arial" w:hAnsi="Arial" w:cs="Arial"/>
              </w:rPr>
            </w:pPr>
          </w:p>
          <w:p w14:paraId="1D98DF93" w14:textId="77777777" w:rsidR="00874BEA" w:rsidRPr="0085287E" w:rsidRDefault="00874BEA" w:rsidP="006F5B8B">
            <w:pPr>
              <w:pStyle w:val="BodyText"/>
              <w:rPr>
                <w:rFonts w:cs="Arial"/>
                <w:sz w:val="24"/>
              </w:rPr>
            </w:pPr>
            <w:r w:rsidRPr="0085287E">
              <w:rPr>
                <w:rFonts w:cs="Arial"/>
                <w:sz w:val="24"/>
              </w:rPr>
              <w:t>Use the relevant information to calculate the closing stock value of:</w:t>
            </w:r>
          </w:p>
          <w:p w14:paraId="0CC5BF61" w14:textId="77777777" w:rsidR="00874BEA" w:rsidRPr="0085287E" w:rsidRDefault="00874BEA" w:rsidP="00874BEA">
            <w:pPr>
              <w:pStyle w:val="BodyText"/>
              <w:numPr>
                <w:ilvl w:val="0"/>
                <w:numId w:val="3"/>
              </w:numPr>
              <w:tabs>
                <w:tab w:val="clear" w:pos="1440"/>
                <w:tab w:val="num" w:pos="459"/>
              </w:tabs>
              <w:ind w:left="459" w:hanging="459"/>
              <w:rPr>
                <w:rFonts w:cs="Arial"/>
                <w:sz w:val="24"/>
              </w:rPr>
            </w:pPr>
            <w:r w:rsidRPr="0085287E">
              <w:rPr>
                <w:rFonts w:cs="Arial"/>
                <w:sz w:val="24"/>
              </w:rPr>
              <w:t>Soccer balls (using the weighted-average method)</w:t>
            </w:r>
          </w:p>
          <w:p w14:paraId="194BAFD4" w14:textId="77777777" w:rsidR="00874BEA" w:rsidRPr="0085287E" w:rsidRDefault="00874BEA" w:rsidP="00874BEA">
            <w:pPr>
              <w:pStyle w:val="BodyText"/>
              <w:numPr>
                <w:ilvl w:val="0"/>
                <w:numId w:val="3"/>
              </w:numPr>
              <w:tabs>
                <w:tab w:val="clear" w:pos="1440"/>
                <w:tab w:val="num" w:pos="459"/>
              </w:tabs>
              <w:ind w:left="459" w:hanging="459"/>
              <w:rPr>
                <w:rFonts w:cs="Arial"/>
                <w:sz w:val="24"/>
              </w:rPr>
            </w:pPr>
            <w:r w:rsidRPr="0085287E">
              <w:rPr>
                <w:rFonts w:cs="Arial"/>
                <w:sz w:val="24"/>
              </w:rPr>
              <w:t>Soccer jerseys (using the FIFO method)</w:t>
            </w:r>
          </w:p>
          <w:p w14:paraId="07A5055A" w14:textId="77777777" w:rsidR="00874BEA" w:rsidRPr="0085287E" w:rsidRDefault="00874BEA" w:rsidP="006F5B8B">
            <w:pPr>
              <w:tabs>
                <w:tab w:val="right" w:pos="8289"/>
              </w:tabs>
              <w:jc w:val="both"/>
              <w:rPr>
                <w:rFonts w:ascii="Arial" w:hAnsi="Arial" w:cs="Arial"/>
              </w:rPr>
            </w:pPr>
            <w:r w:rsidRPr="0085287E">
              <w:rPr>
                <w:rFonts w:ascii="Arial" w:hAnsi="Arial" w:cs="Arial"/>
              </w:rPr>
              <w:t>Show your workings to earn part-marks.</w:t>
            </w:r>
          </w:p>
          <w:p w14:paraId="60CAFD0C" w14:textId="77777777" w:rsidR="00874BEA" w:rsidRPr="0085287E" w:rsidRDefault="00874BEA" w:rsidP="006F5B8B">
            <w:pPr>
              <w:tabs>
                <w:tab w:val="right" w:pos="8289"/>
              </w:tabs>
              <w:jc w:val="both"/>
            </w:pPr>
          </w:p>
          <w:p w14:paraId="665AADC4" w14:textId="77777777" w:rsidR="00874BEA" w:rsidRPr="0085287E" w:rsidRDefault="00874BEA" w:rsidP="006F5B8B">
            <w:pPr>
              <w:jc w:val="both"/>
              <w:rPr>
                <w:rFonts w:ascii="Arial" w:hAnsi="Arial" w:cs="Arial"/>
              </w:rPr>
            </w:pPr>
            <w:r w:rsidRPr="0085287E">
              <w:rPr>
                <w:rFonts w:ascii="Arial" w:hAnsi="Arial" w:cs="Arial"/>
              </w:rPr>
              <w:t xml:space="preserve">Calculate the following for soccer jerseys (you may prepare a Trading Account to calculate these figures):  </w:t>
            </w:r>
          </w:p>
          <w:p w14:paraId="3FC9346F" w14:textId="77777777" w:rsidR="00874BEA" w:rsidRPr="0085287E" w:rsidRDefault="00874BEA" w:rsidP="00874BEA">
            <w:pPr>
              <w:numPr>
                <w:ilvl w:val="0"/>
                <w:numId w:val="4"/>
              </w:numPr>
              <w:tabs>
                <w:tab w:val="clear" w:pos="1440"/>
                <w:tab w:val="num" w:pos="459"/>
              </w:tabs>
              <w:ind w:left="459" w:hanging="459"/>
              <w:jc w:val="both"/>
              <w:rPr>
                <w:rFonts w:ascii="Arial" w:hAnsi="Arial" w:cs="Arial"/>
              </w:rPr>
            </w:pPr>
            <w:r w:rsidRPr="0085287E">
              <w:rPr>
                <w:rFonts w:ascii="Arial" w:hAnsi="Arial" w:cs="Arial"/>
              </w:rPr>
              <w:t>Cost of sales</w:t>
            </w:r>
          </w:p>
          <w:p w14:paraId="24ED664F" w14:textId="77777777" w:rsidR="00874BEA" w:rsidRPr="0085287E" w:rsidRDefault="00874BEA" w:rsidP="00874BEA">
            <w:pPr>
              <w:numPr>
                <w:ilvl w:val="0"/>
                <w:numId w:val="4"/>
              </w:numPr>
              <w:tabs>
                <w:tab w:val="clear" w:pos="1440"/>
                <w:tab w:val="num" w:pos="459"/>
              </w:tabs>
              <w:ind w:left="459" w:hanging="459"/>
              <w:jc w:val="both"/>
              <w:rPr>
                <w:rFonts w:ascii="Arial" w:hAnsi="Arial" w:cs="Arial"/>
              </w:rPr>
            </w:pPr>
            <w:r w:rsidRPr="0085287E">
              <w:rPr>
                <w:rFonts w:ascii="Arial" w:hAnsi="Arial" w:cs="Arial"/>
              </w:rPr>
              <w:t>Mark-up % on cost</w:t>
            </w:r>
          </w:p>
          <w:p w14:paraId="427AB253" w14:textId="77777777" w:rsidR="00874BEA" w:rsidRPr="0085287E" w:rsidRDefault="00874BEA" w:rsidP="00874BEA">
            <w:pPr>
              <w:numPr>
                <w:ilvl w:val="0"/>
                <w:numId w:val="4"/>
              </w:numPr>
              <w:tabs>
                <w:tab w:val="clear" w:pos="1440"/>
                <w:tab w:val="num" w:pos="459"/>
              </w:tabs>
              <w:ind w:left="459" w:hanging="459"/>
              <w:jc w:val="both"/>
              <w:rPr>
                <w:rFonts w:ascii="Arial" w:hAnsi="Arial" w:cs="Arial"/>
              </w:rPr>
            </w:pPr>
            <w:r w:rsidRPr="0085287E">
              <w:rPr>
                <w:rFonts w:ascii="Arial" w:hAnsi="Arial" w:cs="Arial"/>
              </w:rPr>
              <w:t>Stock turnover rate</w:t>
            </w:r>
          </w:p>
          <w:p w14:paraId="7817FAE2" w14:textId="77777777" w:rsidR="00874BEA" w:rsidRPr="0085287E" w:rsidRDefault="00874BEA" w:rsidP="006F5B8B">
            <w:pPr>
              <w:jc w:val="both"/>
              <w:rPr>
                <w:rFonts w:ascii="Arial" w:hAnsi="Arial" w:cs="Arial"/>
              </w:rPr>
            </w:pPr>
          </w:p>
          <w:p w14:paraId="4B009D0C" w14:textId="77777777" w:rsidR="00874BEA" w:rsidRPr="0085287E" w:rsidRDefault="00874BEA" w:rsidP="006F5B8B">
            <w:pPr>
              <w:jc w:val="both"/>
              <w:rPr>
                <w:rFonts w:ascii="Arial" w:hAnsi="Arial" w:cs="Arial"/>
              </w:rPr>
            </w:pPr>
            <w:r w:rsidRPr="0085287E">
              <w:rPr>
                <w:rFonts w:ascii="Arial" w:hAnsi="Arial" w:cs="Arial"/>
              </w:rPr>
              <w:t>If David decides to continue with this business, what advice would you offer him? State TWO points and quote financial indicators or specific information from the question to support your answer.</w:t>
            </w:r>
          </w:p>
        </w:tc>
        <w:tc>
          <w:tcPr>
            <w:tcW w:w="251" w:type="dxa"/>
            <w:shd w:val="clear" w:color="auto" w:fill="auto"/>
          </w:tcPr>
          <w:p w14:paraId="7195B33E" w14:textId="77777777" w:rsidR="00874BEA" w:rsidRPr="0085287E" w:rsidRDefault="00874BEA" w:rsidP="006F5B8B">
            <w:pPr>
              <w:rPr>
                <w:rFonts w:ascii="Arial" w:hAnsi="Arial" w:cs="Arial"/>
              </w:rPr>
            </w:pPr>
          </w:p>
        </w:tc>
        <w:tc>
          <w:tcPr>
            <w:tcW w:w="883" w:type="dxa"/>
            <w:shd w:val="clear" w:color="auto" w:fill="auto"/>
          </w:tcPr>
          <w:p w14:paraId="170A4238" w14:textId="77777777" w:rsidR="00874BEA" w:rsidRPr="0085287E" w:rsidRDefault="00874BEA" w:rsidP="006F5B8B">
            <w:pPr>
              <w:rPr>
                <w:rFonts w:ascii="Arial" w:hAnsi="Arial" w:cs="Arial"/>
              </w:rPr>
            </w:pPr>
          </w:p>
          <w:p w14:paraId="7F9B1902" w14:textId="77777777" w:rsidR="00874BEA" w:rsidRPr="0085287E" w:rsidRDefault="00874BEA" w:rsidP="006F5B8B">
            <w:pPr>
              <w:rPr>
                <w:rFonts w:ascii="Arial" w:hAnsi="Arial" w:cs="Arial"/>
              </w:rPr>
            </w:pPr>
          </w:p>
          <w:p w14:paraId="7C1B6A8B" w14:textId="77777777" w:rsidR="00874BEA" w:rsidRPr="0085287E" w:rsidRDefault="00874BEA" w:rsidP="006F5B8B">
            <w:pPr>
              <w:rPr>
                <w:rFonts w:ascii="Arial" w:hAnsi="Arial" w:cs="Arial"/>
              </w:rPr>
            </w:pPr>
            <w:r w:rsidRPr="0085287E">
              <w:rPr>
                <w:rFonts w:ascii="Arial" w:hAnsi="Arial" w:cs="Arial"/>
              </w:rPr>
              <w:t>(4)</w:t>
            </w:r>
          </w:p>
          <w:p w14:paraId="42D34A43" w14:textId="77777777" w:rsidR="00874BEA" w:rsidRPr="0085287E" w:rsidRDefault="00874BEA" w:rsidP="006F5B8B">
            <w:pPr>
              <w:rPr>
                <w:rFonts w:ascii="Arial" w:hAnsi="Arial" w:cs="Arial"/>
              </w:rPr>
            </w:pPr>
          </w:p>
          <w:p w14:paraId="3ED4B83E" w14:textId="77777777" w:rsidR="00874BEA" w:rsidRPr="0085287E" w:rsidRDefault="00874BEA" w:rsidP="006F5B8B">
            <w:pPr>
              <w:rPr>
                <w:rFonts w:ascii="Arial" w:hAnsi="Arial" w:cs="Arial"/>
              </w:rPr>
            </w:pPr>
          </w:p>
          <w:p w14:paraId="01ACFC71" w14:textId="77777777" w:rsidR="00874BEA" w:rsidRPr="0085287E" w:rsidRDefault="00874BEA" w:rsidP="006F5B8B">
            <w:pPr>
              <w:rPr>
                <w:rFonts w:ascii="Arial" w:hAnsi="Arial" w:cs="Arial"/>
              </w:rPr>
            </w:pPr>
            <w:r w:rsidRPr="0085287E">
              <w:rPr>
                <w:rFonts w:ascii="Arial" w:hAnsi="Arial" w:cs="Arial"/>
              </w:rPr>
              <w:t>(5)</w:t>
            </w:r>
          </w:p>
          <w:p w14:paraId="645D2D53" w14:textId="77777777" w:rsidR="00874BEA" w:rsidRPr="0085287E" w:rsidRDefault="00874BEA" w:rsidP="006F5B8B">
            <w:pPr>
              <w:rPr>
                <w:rFonts w:ascii="Arial" w:hAnsi="Arial" w:cs="Arial"/>
              </w:rPr>
            </w:pPr>
          </w:p>
          <w:p w14:paraId="65A0C4C9" w14:textId="77777777" w:rsidR="00874BEA" w:rsidRPr="0085287E" w:rsidRDefault="00874BEA" w:rsidP="006F5B8B">
            <w:pPr>
              <w:rPr>
                <w:rFonts w:ascii="Arial" w:hAnsi="Arial" w:cs="Arial"/>
              </w:rPr>
            </w:pPr>
          </w:p>
          <w:p w14:paraId="63AA389F" w14:textId="77777777" w:rsidR="00874BEA" w:rsidRPr="0085287E" w:rsidRDefault="00874BEA" w:rsidP="006F5B8B">
            <w:pPr>
              <w:rPr>
                <w:rFonts w:ascii="Arial" w:hAnsi="Arial" w:cs="Arial"/>
              </w:rPr>
            </w:pPr>
            <w:r w:rsidRPr="0085287E">
              <w:rPr>
                <w:rFonts w:ascii="Arial" w:hAnsi="Arial" w:cs="Arial"/>
              </w:rPr>
              <w:t>(6)</w:t>
            </w:r>
          </w:p>
          <w:p w14:paraId="144B114B" w14:textId="77777777" w:rsidR="00874BEA" w:rsidRPr="0085287E" w:rsidRDefault="00874BEA" w:rsidP="006F5B8B">
            <w:pPr>
              <w:rPr>
                <w:rFonts w:ascii="Arial" w:hAnsi="Arial" w:cs="Arial"/>
              </w:rPr>
            </w:pPr>
            <w:r w:rsidRPr="0085287E">
              <w:rPr>
                <w:rFonts w:ascii="Arial" w:hAnsi="Arial" w:cs="Arial"/>
              </w:rPr>
              <w:t>(5)</w:t>
            </w:r>
          </w:p>
          <w:p w14:paraId="1EE32272" w14:textId="77777777" w:rsidR="00874BEA" w:rsidRPr="0085287E" w:rsidRDefault="00874BEA" w:rsidP="006F5B8B">
            <w:pPr>
              <w:rPr>
                <w:rFonts w:ascii="Arial" w:hAnsi="Arial" w:cs="Arial"/>
              </w:rPr>
            </w:pPr>
          </w:p>
          <w:p w14:paraId="0AAD2BBC" w14:textId="77777777" w:rsidR="00874BEA" w:rsidRPr="0085287E" w:rsidRDefault="00874BEA" w:rsidP="006F5B8B">
            <w:pPr>
              <w:rPr>
                <w:rFonts w:ascii="Arial" w:hAnsi="Arial" w:cs="Arial"/>
              </w:rPr>
            </w:pPr>
          </w:p>
          <w:p w14:paraId="3073873E" w14:textId="77777777" w:rsidR="00874BEA" w:rsidRPr="0085287E" w:rsidRDefault="00874BEA" w:rsidP="006F5B8B">
            <w:pPr>
              <w:rPr>
                <w:rFonts w:ascii="Arial" w:hAnsi="Arial" w:cs="Arial"/>
              </w:rPr>
            </w:pPr>
          </w:p>
          <w:p w14:paraId="5B1814FD" w14:textId="77777777" w:rsidR="00874BEA" w:rsidRPr="0085287E" w:rsidRDefault="00874BEA" w:rsidP="006F5B8B">
            <w:pPr>
              <w:rPr>
                <w:rFonts w:ascii="Arial" w:hAnsi="Arial" w:cs="Arial"/>
              </w:rPr>
            </w:pPr>
          </w:p>
          <w:p w14:paraId="45EA01FB" w14:textId="77777777" w:rsidR="00874BEA" w:rsidRPr="0085287E" w:rsidRDefault="00874BEA" w:rsidP="006F5B8B">
            <w:pPr>
              <w:rPr>
                <w:rFonts w:ascii="Arial" w:hAnsi="Arial" w:cs="Arial"/>
              </w:rPr>
            </w:pPr>
            <w:r w:rsidRPr="0085287E">
              <w:rPr>
                <w:rFonts w:ascii="Arial" w:hAnsi="Arial" w:cs="Arial"/>
              </w:rPr>
              <w:t>(4)</w:t>
            </w:r>
          </w:p>
          <w:p w14:paraId="3D5ACC61" w14:textId="77777777" w:rsidR="00874BEA" w:rsidRPr="0085287E" w:rsidRDefault="00874BEA" w:rsidP="006F5B8B">
            <w:pPr>
              <w:rPr>
                <w:rFonts w:ascii="Arial" w:hAnsi="Arial" w:cs="Arial"/>
              </w:rPr>
            </w:pPr>
            <w:r w:rsidRPr="0085287E">
              <w:rPr>
                <w:rFonts w:ascii="Arial" w:hAnsi="Arial" w:cs="Arial"/>
              </w:rPr>
              <w:t>(5)</w:t>
            </w:r>
          </w:p>
          <w:p w14:paraId="5F5F890B" w14:textId="77777777" w:rsidR="00874BEA" w:rsidRPr="0085287E" w:rsidRDefault="00874BEA" w:rsidP="006F5B8B">
            <w:pPr>
              <w:rPr>
                <w:rFonts w:ascii="Arial" w:hAnsi="Arial" w:cs="Arial"/>
              </w:rPr>
            </w:pPr>
            <w:r w:rsidRPr="0085287E">
              <w:rPr>
                <w:rFonts w:ascii="Arial" w:hAnsi="Arial" w:cs="Arial"/>
              </w:rPr>
              <w:t>(5)</w:t>
            </w:r>
          </w:p>
          <w:p w14:paraId="6F1942BC" w14:textId="77777777" w:rsidR="00874BEA" w:rsidRPr="0085287E" w:rsidRDefault="00874BEA" w:rsidP="006F5B8B">
            <w:pPr>
              <w:rPr>
                <w:rFonts w:ascii="Arial" w:hAnsi="Arial" w:cs="Arial"/>
              </w:rPr>
            </w:pPr>
          </w:p>
          <w:p w14:paraId="37221B09" w14:textId="77777777" w:rsidR="00874BEA" w:rsidRPr="0085287E" w:rsidRDefault="00874BEA" w:rsidP="006F5B8B">
            <w:pPr>
              <w:rPr>
                <w:rFonts w:ascii="Arial" w:hAnsi="Arial" w:cs="Arial"/>
              </w:rPr>
            </w:pPr>
          </w:p>
          <w:p w14:paraId="327401F6" w14:textId="77777777" w:rsidR="00874BEA" w:rsidRPr="0085287E" w:rsidRDefault="00874BEA" w:rsidP="006F5B8B">
            <w:pPr>
              <w:rPr>
                <w:rFonts w:ascii="Arial" w:hAnsi="Arial" w:cs="Arial"/>
                <w:sz w:val="30"/>
                <w:szCs w:val="30"/>
              </w:rPr>
            </w:pPr>
          </w:p>
          <w:p w14:paraId="277BFE1B" w14:textId="77777777" w:rsidR="00874BEA" w:rsidRPr="0085287E" w:rsidRDefault="00874BEA" w:rsidP="006F5B8B">
            <w:pPr>
              <w:rPr>
                <w:rFonts w:ascii="Arial" w:hAnsi="Arial" w:cs="Arial"/>
              </w:rPr>
            </w:pPr>
            <w:r w:rsidRPr="0085287E">
              <w:rPr>
                <w:rFonts w:ascii="Arial" w:hAnsi="Arial" w:cs="Arial"/>
              </w:rPr>
              <w:t>(6)</w:t>
            </w:r>
          </w:p>
        </w:tc>
      </w:tr>
    </w:tbl>
    <w:p w14:paraId="7A9285BD" w14:textId="77777777" w:rsidR="00874BEA" w:rsidRDefault="00874BEA" w:rsidP="00874BEA">
      <w:pPr>
        <w:rPr>
          <w:rFonts w:ascii="Arial" w:hAnsi="Arial" w:cs="Arial"/>
        </w:rPr>
      </w:pPr>
    </w:p>
    <w:p w14:paraId="62219CD1" w14:textId="77777777" w:rsidR="00874BEA" w:rsidRPr="0085287E" w:rsidRDefault="00874BEA" w:rsidP="00874BEA">
      <w:pPr>
        <w:rPr>
          <w:rFonts w:ascii="Arial" w:hAnsi="Arial" w:cs="Arial"/>
        </w:rPr>
      </w:pPr>
    </w:p>
    <w:tbl>
      <w:tblPr>
        <w:tblW w:w="10598" w:type="dxa"/>
        <w:tblLayout w:type="fixed"/>
        <w:tblLook w:val="0000" w:firstRow="0" w:lastRow="0" w:firstColumn="0" w:lastColumn="0" w:noHBand="0" w:noVBand="0"/>
      </w:tblPr>
      <w:tblGrid>
        <w:gridCol w:w="959"/>
        <w:gridCol w:w="8502"/>
        <w:gridCol w:w="254"/>
        <w:gridCol w:w="883"/>
      </w:tblGrid>
      <w:tr w:rsidR="00874BEA" w:rsidRPr="0085287E" w14:paraId="7D163CA3" w14:textId="77777777" w:rsidTr="006F5B8B">
        <w:tc>
          <w:tcPr>
            <w:tcW w:w="9464" w:type="dxa"/>
            <w:gridSpan w:val="2"/>
            <w:shd w:val="clear" w:color="auto" w:fill="auto"/>
          </w:tcPr>
          <w:p w14:paraId="3E89F330" w14:textId="77777777" w:rsidR="00874BEA" w:rsidRPr="0085287E" w:rsidRDefault="00874BEA" w:rsidP="006F5B8B">
            <w:pPr>
              <w:tabs>
                <w:tab w:val="right" w:pos="9213"/>
              </w:tabs>
              <w:jc w:val="both"/>
              <w:rPr>
                <w:rFonts w:ascii="Arial" w:hAnsi="Arial" w:cs="Arial"/>
              </w:rPr>
            </w:pPr>
            <w:r w:rsidRPr="0085287E">
              <w:rPr>
                <w:rFonts w:ascii="Arial" w:hAnsi="Arial" w:cs="Arial"/>
                <w:b/>
              </w:rPr>
              <w:t>INFORMATION:</w:t>
            </w:r>
          </w:p>
        </w:tc>
        <w:tc>
          <w:tcPr>
            <w:tcW w:w="254" w:type="dxa"/>
            <w:shd w:val="clear" w:color="auto" w:fill="auto"/>
          </w:tcPr>
          <w:p w14:paraId="4D435C8B" w14:textId="77777777" w:rsidR="00874BEA" w:rsidRPr="0085287E" w:rsidRDefault="00874BEA" w:rsidP="006F5B8B">
            <w:pPr>
              <w:rPr>
                <w:rFonts w:ascii="Arial" w:hAnsi="Arial" w:cs="Arial"/>
              </w:rPr>
            </w:pPr>
          </w:p>
        </w:tc>
        <w:tc>
          <w:tcPr>
            <w:tcW w:w="880" w:type="dxa"/>
            <w:shd w:val="clear" w:color="auto" w:fill="auto"/>
          </w:tcPr>
          <w:p w14:paraId="2C420DC0" w14:textId="77777777" w:rsidR="00874BEA" w:rsidRPr="0085287E" w:rsidRDefault="00874BEA" w:rsidP="006F5B8B">
            <w:pPr>
              <w:rPr>
                <w:rFonts w:ascii="Arial" w:hAnsi="Arial" w:cs="Arial"/>
              </w:rPr>
            </w:pPr>
          </w:p>
        </w:tc>
      </w:tr>
      <w:tr w:rsidR="00874BEA" w:rsidRPr="0085287E" w14:paraId="16D43CC0" w14:textId="77777777" w:rsidTr="006F5B8B">
        <w:tc>
          <w:tcPr>
            <w:tcW w:w="959" w:type="dxa"/>
            <w:shd w:val="clear" w:color="auto" w:fill="auto"/>
          </w:tcPr>
          <w:p w14:paraId="59213AC4" w14:textId="77777777" w:rsidR="00874BEA" w:rsidRPr="0085287E" w:rsidRDefault="00874BEA" w:rsidP="006F5B8B">
            <w:pPr>
              <w:rPr>
                <w:rFonts w:ascii="Arial" w:hAnsi="Arial" w:cs="Arial"/>
                <w:b/>
              </w:rPr>
            </w:pPr>
            <w:r w:rsidRPr="0085287E">
              <w:rPr>
                <w:rFonts w:ascii="Arial" w:hAnsi="Arial" w:cs="Arial"/>
                <w:b/>
              </w:rPr>
              <w:t>1.</w:t>
            </w:r>
          </w:p>
        </w:tc>
        <w:tc>
          <w:tcPr>
            <w:tcW w:w="8505" w:type="dxa"/>
            <w:shd w:val="clear" w:color="auto" w:fill="auto"/>
          </w:tcPr>
          <w:p w14:paraId="6AD84D4A" w14:textId="77777777" w:rsidR="00874BEA" w:rsidRPr="0085287E" w:rsidRDefault="00874BEA" w:rsidP="006F5B8B">
            <w:pPr>
              <w:rPr>
                <w:rFonts w:ascii="Arial" w:hAnsi="Arial" w:cs="Arial"/>
                <w:b/>
              </w:rPr>
            </w:pPr>
            <w:r w:rsidRPr="0085287E">
              <w:rPr>
                <w:rFonts w:ascii="Arial" w:hAnsi="Arial" w:cs="Arial"/>
                <w:b/>
              </w:rPr>
              <w:t>Inventories:</w:t>
            </w:r>
          </w:p>
          <w:p w14:paraId="0719F2CB" w14:textId="77777777" w:rsidR="00874BEA" w:rsidRPr="0085287E" w:rsidRDefault="00874BEA" w:rsidP="006F5B8B">
            <w:pPr>
              <w:tabs>
                <w:tab w:val="right" w:pos="8289"/>
              </w:tabs>
              <w:jc w:val="both"/>
              <w:rPr>
                <w:rFonts w:ascii="Arial" w:hAnsi="Arial" w:cs="Arial"/>
              </w:rPr>
            </w:pPr>
            <w:r w:rsidRPr="0085287E">
              <w:rPr>
                <w:rFonts w:ascii="Arial" w:hAnsi="Arial" w:cs="Arial"/>
              </w:rPr>
              <w:t>The stocks were valued as follows at the beginning and end of the financial year:</w:t>
            </w:r>
          </w:p>
        </w:tc>
        <w:tc>
          <w:tcPr>
            <w:tcW w:w="251" w:type="dxa"/>
            <w:shd w:val="clear" w:color="auto" w:fill="auto"/>
          </w:tcPr>
          <w:p w14:paraId="0984003C" w14:textId="77777777" w:rsidR="00874BEA" w:rsidRPr="0085287E" w:rsidRDefault="00874BEA" w:rsidP="006F5B8B">
            <w:pPr>
              <w:rPr>
                <w:rFonts w:ascii="Arial" w:hAnsi="Arial" w:cs="Arial"/>
              </w:rPr>
            </w:pPr>
          </w:p>
        </w:tc>
        <w:tc>
          <w:tcPr>
            <w:tcW w:w="883" w:type="dxa"/>
            <w:shd w:val="clear" w:color="auto" w:fill="auto"/>
          </w:tcPr>
          <w:p w14:paraId="2809B0E6" w14:textId="77777777" w:rsidR="00874BEA" w:rsidRPr="0085287E" w:rsidRDefault="00874BEA" w:rsidP="006F5B8B">
            <w:pPr>
              <w:rPr>
                <w:rFonts w:ascii="Arial" w:hAnsi="Arial" w:cs="Arial"/>
              </w:rPr>
            </w:pPr>
          </w:p>
        </w:tc>
      </w:tr>
    </w:tbl>
    <w:p w14:paraId="672B5961" w14:textId="77777777" w:rsidR="00874BEA" w:rsidRPr="0085287E" w:rsidRDefault="00874BEA" w:rsidP="00874BEA">
      <w:pPr>
        <w:pStyle w:val="BalloonText"/>
        <w:rPr>
          <w:rFonts w:ascii="Arial" w:hAnsi="Arial" w:cs="Arial"/>
          <w:sz w:val="24"/>
          <w:szCs w:val="24"/>
        </w:rPr>
      </w:pPr>
    </w:p>
    <w:tbl>
      <w:tblPr>
        <w:tblW w:w="888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1"/>
        <w:gridCol w:w="960"/>
        <w:gridCol w:w="1080"/>
        <w:gridCol w:w="1320"/>
        <w:gridCol w:w="1200"/>
        <w:gridCol w:w="1320"/>
        <w:gridCol w:w="1560"/>
      </w:tblGrid>
      <w:tr w:rsidR="00874BEA" w:rsidRPr="0085287E" w14:paraId="6EC47762" w14:textId="77777777" w:rsidTr="006F5B8B">
        <w:tc>
          <w:tcPr>
            <w:tcW w:w="1441" w:type="dxa"/>
            <w:vMerge w:val="restart"/>
            <w:tcBorders>
              <w:top w:val="single" w:sz="12" w:space="0" w:color="auto"/>
              <w:left w:val="single" w:sz="12" w:space="0" w:color="auto"/>
              <w:right w:val="single" w:sz="12" w:space="0" w:color="auto"/>
            </w:tcBorders>
            <w:vAlign w:val="center"/>
          </w:tcPr>
          <w:p w14:paraId="0510D0F5" w14:textId="77777777" w:rsidR="00874BEA" w:rsidRPr="0085287E" w:rsidRDefault="00874BEA" w:rsidP="006F5B8B">
            <w:pPr>
              <w:spacing w:before="60" w:after="60"/>
              <w:jc w:val="center"/>
              <w:rPr>
                <w:rFonts w:ascii="Arial" w:hAnsi="Arial" w:cs="Arial"/>
                <w:b/>
                <w:sz w:val="22"/>
                <w:szCs w:val="22"/>
              </w:rPr>
            </w:pPr>
            <w:r w:rsidRPr="0085287E">
              <w:rPr>
                <w:rFonts w:ascii="Arial" w:hAnsi="Arial" w:cs="Arial"/>
                <w:b/>
                <w:sz w:val="22"/>
                <w:szCs w:val="22"/>
              </w:rPr>
              <w:t>Date</w:t>
            </w:r>
          </w:p>
        </w:tc>
        <w:tc>
          <w:tcPr>
            <w:tcW w:w="3360" w:type="dxa"/>
            <w:gridSpan w:val="3"/>
            <w:tcBorders>
              <w:top w:val="single" w:sz="12" w:space="0" w:color="auto"/>
              <w:left w:val="single" w:sz="12" w:space="0" w:color="auto"/>
              <w:bottom w:val="single" w:sz="12" w:space="0" w:color="auto"/>
              <w:right w:val="single" w:sz="12" w:space="0" w:color="auto"/>
            </w:tcBorders>
          </w:tcPr>
          <w:p w14:paraId="712CFE00" w14:textId="77777777" w:rsidR="00874BEA" w:rsidRPr="0085287E" w:rsidRDefault="00874BEA" w:rsidP="006F5B8B">
            <w:pPr>
              <w:spacing w:before="60" w:after="60"/>
              <w:jc w:val="center"/>
              <w:rPr>
                <w:rFonts w:ascii="Arial" w:hAnsi="Arial" w:cs="Arial"/>
                <w:sz w:val="22"/>
                <w:szCs w:val="22"/>
              </w:rPr>
            </w:pPr>
            <w:r w:rsidRPr="0085287E">
              <w:rPr>
                <w:rFonts w:ascii="Arial" w:hAnsi="Arial" w:cs="Arial"/>
                <w:b/>
                <w:sz w:val="22"/>
                <w:szCs w:val="22"/>
              </w:rPr>
              <w:t>Soccer balls</w:t>
            </w:r>
          </w:p>
        </w:tc>
        <w:tc>
          <w:tcPr>
            <w:tcW w:w="4080" w:type="dxa"/>
            <w:gridSpan w:val="3"/>
            <w:tcBorders>
              <w:top w:val="single" w:sz="12" w:space="0" w:color="auto"/>
              <w:left w:val="single" w:sz="12" w:space="0" w:color="auto"/>
              <w:bottom w:val="single" w:sz="12" w:space="0" w:color="auto"/>
              <w:right w:val="single" w:sz="12" w:space="0" w:color="auto"/>
            </w:tcBorders>
          </w:tcPr>
          <w:p w14:paraId="66192C46" w14:textId="77777777" w:rsidR="00874BEA" w:rsidRPr="0085287E" w:rsidRDefault="00874BEA" w:rsidP="006F5B8B">
            <w:pPr>
              <w:spacing w:before="60" w:after="60"/>
              <w:jc w:val="center"/>
              <w:rPr>
                <w:rFonts w:ascii="Arial" w:hAnsi="Arial" w:cs="Arial"/>
                <w:sz w:val="22"/>
                <w:szCs w:val="22"/>
              </w:rPr>
            </w:pPr>
            <w:r w:rsidRPr="0085287E">
              <w:rPr>
                <w:rFonts w:ascii="Arial" w:hAnsi="Arial" w:cs="Arial"/>
                <w:b/>
                <w:sz w:val="22"/>
                <w:szCs w:val="22"/>
              </w:rPr>
              <w:t>Soccer jerseys</w:t>
            </w:r>
          </w:p>
        </w:tc>
      </w:tr>
      <w:tr w:rsidR="00874BEA" w:rsidRPr="0085287E" w14:paraId="52BBF584" w14:textId="77777777" w:rsidTr="006F5B8B">
        <w:tc>
          <w:tcPr>
            <w:tcW w:w="1441" w:type="dxa"/>
            <w:vMerge/>
            <w:tcBorders>
              <w:left w:val="single" w:sz="12" w:space="0" w:color="auto"/>
              <w:bottom w:val="single" w:sz="12" w:space="0" w:color="auto"/>
              <w:right w:val="single" w:sz="12" w:space="0" w:color="auto"/>
            </w:tcBorders>
          </w:tcPr>
          <w:p w14:paraId="0224D168" w14:textId="77777777" w:rsidR="00874BEA" w:rsidRPr="0085287E" w:rsidRDefault="00874BEA" w:rsidP="006F5B8B">
            <w:pPr>
              <w:spacing w:before="60" w:after="60"/>
              <w:rPr>
                <w:rFonts w:ascii="Arial" w:hAnsi="Arial" w:cs="Arial"/>
                <w:sz w:val="22"/>
                <w:szCs w:val="22"/>
              </w:rPr>
            </w:pPr>
          </w:p>
        </w:tc>
        <w:tc>
          <w:tcPr>
            <w:tcW w:w="960" w:type="dxa"/>
            <w:tcBorders>
              <w:top w:val="single" w:sz="12" w:space="0" w:color="auto"/>
              <w:left w:val="single" w:sz="12" w:space="0" w:color="auto"/>
              <w:bottom w:val="single" w:sz="12" w:space="0" w:color="auto"/>
            </w:tcBorders>
            <w:vAlign w:val="center"/>
          </w:tcPr>
          <w:p w14:paraId="59823E59" w14:textId="77777777" w:rsidR="00874BEA" w:rsidRPr="0085287E" w:rsidRDefault="00874BEA" w:rsidP="006F5B8B">
            <w:pPr>
              <w:spacing w:before="60" w:after="60"/>
              <w:jc w:val="center"/>
              <w:rPr>
                <w:rFonts w:ascii="Arial" w:hAnsi="Arial" w:cs="Arial"/>
                <w:b/>
                <w:sz w:val="22"/>
                <w:szCs w:val="22"/>
              </w:rPr>
            </w:pPr>
            <w:r w:rsidRPr="0085287E">
              <w:rPr>
                <w:rFonts w:ascii="Arial" w:hAnsi="Arial" w:cs="Arial"/>
                <w:b/>
                <w:sz w:val="22"/>
                <w:szCs w:val="22"/>
              </w:rPr>
              <w:t>No. of units</w:t>
            </w:r>
          </w:p>
        </w:tc>
        <w:tc>
          <w:tcPr>
            <w:tcW w:w="1080" w:type="dxa"/>
            <w:tcBorders>
              <w:top w:val="single" w:sz="12" w:space="0" w:color="auto"/>
              <w:bottom w:val="single" w:sz="12" w:space="0" w:color="auto"/>
            </w:tcBorders>
            <w:vAlign w:val="center"/>
          </w:tcPr>
          <w:p w14:paraId="749EC5AE" w14:textId="77777777" w:rsidR="00874BEA" w:rsidRPr="0085287E" w:rsidRDefault="00874BEA" w:rsidP="006F5B8B">
            <w:pPr>
              <w:jc w:val="center"/>
              <w:rPr>
                <w:rFonts w:ascii="Arial" w:hAnsi="Arial" w:cs="Arial"/>
                <w:b/>
                <w:sz w:val="22"/>
                <w:szCs w:val="22"/>
              </w:rPr>
            </w:pPr>
            <w:r w:rsidRPr="0085287E">
              <w:rPr>
                <w:rFonts w:ascii="Arial" w:hAnsi="Arial" w:cs="Arial"/>
                <w:b/>
                <w:sz w:val="22"/>
                <w:szCs w:val="22"/>
              </w:rPr>
              <w:t xml:space="preserve">Per </w:t>
            </w:r>
          </w:p>
          <w:p w14:paraId="0A12A3E4" w14:textId="77777777" w:rsidR="00874BEA" w:rsidRPr="0085287E" w:rsidRDefault="00874BEA" w:rsidP="006F5B8B">
            <w:pPr>
              <w:jc w:val="center"/>
              <w:rPr>
                <w:rFonts w:ascii="Arial" w:hAnsi="Arial" w:cs="Arial"/>
                <w:b/>
                <w:sz w:val="22"/>
                <w:szCs w:val="22"/>
              </w:rPr>
            </w:pPr>
            <w:r w:rsidRPr="0085287E">
              <w:rPr>
                <w:rFonts w:ascii="Arial" w:hAnsi="Arial" w:cs="Arial"/>
                <w:b/>
                <w:sz w:val="22"/>
                <w:szCs w:val="22"/>
              </w:rPr>
              <w:t>unit</w:t>
            </w:r>
          </w:p>
        </w:tc>
        <w:tc>
          <w:tcPr>
            <w:tcW w:w="1320" w:type="dxa"/>
            <w:tcBorders>
              <w:top w:val="single" w:sz="12" w:space="0" w:color="auto"/>
              <w:bottom w:val="single" w:sz="12" w:space="0" w:color="auto"/>
              <w:right w:val="single" w:sz="12" w:space="0" w:color="auto"/>
            </w:tcBorders>
            <w:vAlign w:val="center"/>
          </w:tcPr>
          <w:p w14:paraId="08262917" w14:textId="77777777" w:rsidR="00874BEA" w:rsidRPr="0085287E" w:rsidRDefault="00874BEA" w:rsidP="006F5B8B">
            <w:pPr>
              <w:spacing w:before="60" w:after="60"/>
              <w:jc w:val="center"/>
              <w:rPr>
                <w:rFonts w:ascii="Arial" w:hAnsi="Arial" w:cs="Arial"/>
                <w:b/>
                <w:sz w:val="22"/>
                <w:szCs w:val="22"/>
              </w:rPr>
            </w:pPr>
            <w:r w:rsidRPr="0085287E">
              <w:rPr>
                <w:rFonts w:ascii="Arial" w:hAnsi="Arial" w:cs="Arial"/>
                <w:b/>
                <w:sz w:val="22"/>
                <w:szCs w:val="22"/>
              </w:rPr>
              <w:t>Total value</w:t>
            </w:r>
          </w:p>
        </w:tc>
        <w:tc>
          <w:tcPr>
            <w:tcW w:w="1200" w:type="dxa"/>
            <w:tcBorders>
              <w:top w:val="single" w:sz="12" w:space="0" w:color="auto"/>
              <w:left w:val="single" w:sz="12" w:space="0" w:color="auto"/>
              <w:bottom w:val="single" w:sz="12" w:space="0" w:color="auto"/>
            </w:tcBorders>
            <w:vAlign w:val="center"/>
          </w:tcPr>
          <w:p w14:paraId="3B0300DE" w14:textId="77777777" w:rsidR="00874BEA" w:rsidRPr="0085287E" w:rsidRDefault="00874BEA" w:rsidP="006F5B8B">
            <w:pPr>
              <w:spacing w:before="60" w:after="60"/>
              <w:jc w:val="center"/>
              <w:rPr>
                <w:rFonts w:ascii="Arial" w:hAnsi="Arial" w:cs="Arial"/>
                <w:b/>
                <w:sz w:val="22"/>
                <w:szCs w:val="22"/>
              </w:rPr>
            </w:pPr>
            <w:r w:rsidRPr="0085287E">
              <w:rPr>
                <w:rFonts w:ascii="Arial" w:hAnsi="Arial" w:cs="Arial"/>
                <w:b/>
                <w:sz w:val="22"/>
                <w:szCs w:val="22"/>
              </w:rPr>
              <w:t xml:space="preserve">No. of </w:t>
            </w:r>
            <w:r w:rsidRPr="0085287E">
              <w:rPr>
                <w:rFonts w:ascii="Arial" w:hAnsi="Arial" w:cs="Arial"/>
                <w:b/>
                <w:sz w:val="22"/>
                <w:szCs w:val="22"/>
              </w:rPr>
              <w:br/>
              <w:t>units</w:t>
            </w:r>
          </w:p>
        </w:tc>
        <w:tc>
          <w:tcPr>
            <w:tcW w:w="1320" w:type="dxa"/>
            <w:tcBorders>
              <w:top w:val="single" w:sz="12" w:space="0" w:color="auto"/>
              <w:bottom w:val="single" w:sz="12" w:space="0" w:color="auto"/>
            </w:tcBorders>
            <w:vAlign w:val="center"/>
          </w:tcPr>
          <w:p w14:paraId="7D45103F" w14:textId="77777777" w:rsidR="00874BEA" w:rsidRPr="0085287E" w:rsidRDefault="00874BEA" w:rsidP="006F5B8B">
            <w:pPr>
              <w:jc w:val="center"/>
              <w:rPr>
                <w:rFonts w:ascii="Arial" w:hAnsi="Arial" w:cs="Arial"/>
                <w:b/>
                <w:sz w:val="22"/>
                <w:szCs w:val="22"/>
              </w:rPr>
            </w:pPr>
            <w:r w:rsidRPr="0085287E">
              <w:rPr>
                <w:rFonts w:ascii="Arial" w:hAnsi="Arial" w:cs="Arial"/>
                <w:b/>
                <w:sz w:val="22"/>
                <w:szCs w:val="22"/>
              </w:rPr>
              <w:t xml:space="preserve">Per </w:t>
            </w:r>
          </w:p>
          <w:p w14:paraId="5D8D4BA7" w14:textId="77777777" w:rsidR="00874BEA" w:rsidRPr="0085287E" w:rsidRDefault="00874BEA" w:rsidP="006F5B8B">
            <w:pPr>
              <w:jc w:val="center"/>
              <w:rPr>
                <w:rFonts w:ascii="Arial" w:hAnsi="Arial" w:cs="Arial"/>
                <w:b/>
                <w:sz w:val="22"/>
                <w:szCs w:val="22"/>
              </w:rPr>
            </w:pPr>
            <w:r w:rsidRPr="0085287E">
              <w:rPr>
                <w:rFonts w:ascii="Arial" w:hAnsi="Arial" w:cs="Arial"/>
                <w:b/>
                <w:sz w:val="22"/>
                <w:szCs w:val="22"/>
              </w:rPr>
              <w:t>unit</w:t>
            </w:r>
          </w:p>
        </w:tc>
        <w:tc>
          <w:tcPr>
            <w:tcW w:w="1560" w:type="dxa"/>
            <w:tcBorders>
              <w:top w:val="single" w:sz="12" w:space="0" w:color="auto"/>
              <w:bottom w:val="single" w:sz="12" w:space="0" w:color="auto"/>
              <w:right w:val="single" w:sz="12" w:space="0" w:color="auto"/>
            </w:tcBorders>
            <w:vAlign w:val="center"/>
          </w:tcPr>
          <w:p w14:paraId="109C2ECC" w14:textId="77777777" w:rsidR="00874BEA" w:rsidRPr="0085287E" w:rsidRDefault="00874BEA" w:rsidP="006F5B8B">
            <w:pPr>
              <w:spacing w:before="60" w:after="60"/>
              <w:jc w:val="center"/>
              <w:rPr>
                <w:rFonts w:ascii="Arial" w:hAnsi="Arial" w:cs="Arial"/>
                <w:b/>
                <w:sz w:val="22"/>
                <w:szCs w:val="22"/>
              </w:rPr>
            </w:pPr>
            <w:r w:rsidRPr="0085287E">
              <w:rPr>
                <w:rFonts w:ascii="Arial" w:hAnsi="Arial" w:cs="Arial"/>
                <w:b/>
                <w:sz w:val="22"/>
                <w:szCs w:val="22"/>
              </w:rPr>
              <w:t xml:space="preserve">Total </w:t>
            </w:r>
            <w:r w:rsidRPr="0085287E">
              <w:rPr>
                <w:rFonts w:ascii="Arial" w:hAnsi="Arial" w:cs="Arial"/>
                <w:b/>
                <w:sz w:val="22"/>
                <w:szCs w:val="22"/>
              </w:rPr>
              <w:br/>
              <w:t>value</w:t>
            </w:r>
          </w:p>
        </w:tc>
      </w:tr>
      <w:tr w:rsidR="00874BEA" w:rsidRPr="0085287E" w14:paraId="01BE5070" w14:textId="77777777" w:rsidTr="006F5B8B">
        <w:tc>
          <w:tcPr>
            <w:tcW w:w="1441" w:type="dxa"/>
            <w:tcBorders>
              <w:top w:val="single" w:sz="12" w:space="0" w:color="auto"/>
              <w:left w:val="single" w:sz="12" w:space="0" w:color="auto"/>
              <w:right w:val="single" w:sz="12" w:space="0" w:color="auto"/>
            </w:tcBorders>
          </w:tcPr>
          <w:p w14:paraId="0FC6A5A5" w14:textId="77777777" w:rsidR="00874BEA" w:rsidRPr="0085287E" w:rsidRDefault="00874BEA" w:rsidP="006F5B8B">
            <w:pPr>
              <w:spacing w:before="60" w:after="60"/>
              <w:rPr>
                <w:rFonts w:ascii="Arial" w:hAnsi="Arial" w:cs="Arial"/>
                <w:sz w:val="22"/>
                <w:szCs w:val="22"/>
              </w:rPr>
            </w:pPr>
            <w:r w:rsidRPr="0085287E">
              <w:rPr>
                <w:rFonts w:ascii="Arial" w:hAnsi="Arial" w:cs="Arial"/>
                <w:sz w:val="22"/>
                <w:szCs w:val="22"/>
              </w:rPr>
              <w:t>01/03/08</w:t>
            </w:r>
          </w:p>
        </w:tc>
        <w:tc>
          <w:tcPr>
            <w:tcW w:w="960" w:type="dxa"/>
            <w:tcBorders>
              <w:top w:val="single" w:sz="12" w:space="0" w:color="auto"/>
              <w:left w:val="single" w:sz="12" w:space="0" w:color="auto"/>
            </w:tcBorders>
          </w:tcPr>
          <w:p w14:paraId="52CD5281" w14:textId="77777777" w:rsidR="00874BEA" w:rsidRPr="0085287E" w:rsidRDefault="00874BEA" w:rsidP="006F5B8B">
            <w:pPr>
              <w:spacing w:before="60" w:after="60"/>
              <w:jc w:val="center"/>
              <w:rPr>
                <w:rFonts w:ascii="Arial" w:hAnsi="Arial" w:cs="Arial"/>
                <w:sz w:val="22"/>
                <w:szCs w:val="22"/>
              </w:rPr>
            </w:pPr>
            <w:r w:rsidRPr="0085287E">
              <w:rPr>
                <w:rFonts w:ascii="Arial" w:hAnsi="Arial" w:cs="Arial"/>
                <w:sz w:val="22"/>
                <w:szCs w:val="22"/>
              </w:rPr>
              <w:t>1 200</w:t>
            </w:r>
          </w:p>
        </w:tc>
        <w:tc>
          <w:tcPr>
            <w:tcW w:w="1080" w:type="dxa"/>
            <w:tcBorders>
              <w:top w:val="single" w:sz="12" w:space="0" w:color="auto"/>
            </w:tcBorders>
          </w:tcPr>
          <w:p w14:paraId="29E2F51B" w14:textId="77777777" w:rsidR="00874BEA" w:rsidRPr="0085287E" w:rsidRDefault="00874BEA" w:rsidP="006F5B8B">
            <w:pPr>
              <w:spacing w:before="60" w:after="60"/>
              <w:jc w:val="center"/>
              <w:rPr>
                <w:rFonts w:ascii="Arial" w:hAnsi="Arial" w:cs="Arial"/>
                <w:sz w:val="22"/>
                <w:szCs w:val="22"/>
              </w:rPr>
            </w:pPr>
            <w:r w:rsidRPr="0085287E">
              <w:rPr>
                <w:rFonts w:ascii="Arial" w:hAnsi="Arial" w:cs="Arial"/>
                <w:sz w:val="22"/>
                <w:szCs w:val="22"/>
              </w:rPr>
              <w:t>R120</w:t>
            </w:r>
          </w:p>
        </w:tc>
        <w:tc>
          <w:tcPr>
            <w:tcW w:w="1320" w:type="dxa"/>
            <w:tcBorders>
              <w:top w:val="single" w:sz="12" w:space="0" w:color="auto"/>
              <w:right w:val="single" w:sz="12" w:space="0" w:color="auto"/>
            </w:tcBorders>
          </w:tcPr>
          <w:p w14:paraId="02E1E946" w14:textId="77777777" w:rsidR="00874BEA" w:rsidRPr="0085287E" w:rsidRDefault="00874BEA" w:rsidP="006F5B8B">
            <w:pPr>
              <w:spacing w:before="60" w:after="60"/>
              <w:jc w:val="center"/>
              <w:rPr>
                <w:rFonts w:ascii="Arial" w:hAnsi="Arial" w:cs="Arial"/>
                <w:sz w:val="22"/>
                <w:szCs w:val="22"/>
              </w:rPr>
            </w:pPr>
            <w:r w:rsidRPr="0085287E">
              <w:rPr>
                <w:rFonts w:ascii="Arial" w:hAnsi="Arial" w:cs="Arial"/>
                <w:sz w:val="22"/>
                <w:szCs w:val="22"/>
              </w:rPr>
              <w:t>R144 000</w:t>
            </w:r>
          </w:p>
        </w:tc>
        <w:tc>
          <w:tcPr>
            <w:tcW w:w="1200" w:type="dxa"/>
            <w:tcBorders>
              <w:top w:val="single" w:sz="12" w:space="0" w:color="auto"/>
              <w:left w:val="single" w:sz="12" w:space="0" w:color="auto"/>
            </w:tcBorders>
          </w:tcPr>
          <w:p w14:paraId="2FBEDB74" w14:textId="77777777" w:rsidR="00874BEA" w:rsidRPr="0085287E" w:rsidRDefault="00874BEA" w:rsidP="006F5B8B">
            <w:pPr>
              <w:spacing w:before="60" w:after="60"/>
              <w:jc w:val="center"/>
              <w:rPr>
                <w:rFonts w:ascii="Arial" w:hAnsi="Arial" w:cs="Arial"/>
                <w:sz w:val="22"/>
                <w:szCs w:val="22"/>
              </w:rPr>
            </w:pPr>
            <w:r w:rsidRPr="0085287E">
              <w:rPr>
                <w:rFonts w:ascii="Arial" w:hAnsi="Arial" w:cs="Arial"/>
                <w:sz w:val="22"/>
                <w:szCs w:val="22"/>
              </w:rPr>
              <w:t>520</w:t>
            </w:r>
          </w:p>
        </w:tc>
        <w:tc>
          <w:tcPr>
            <w:tcW w:w="1320" w:type="dxa"/>
            <w:tcBorders>
              <w:top w:val="single" w:sz="12" w:space="0" w:color="auto"/>
            </w:tcBorders>
          </w:tcPr>
          <w:p w14:paraId="47F5AD63" w14:textId="77777777" w:rsidR="00874BEA" w:rsidRPr="0085287E" w:rsidRDefault="00874BEA" w:rsidP="006F5B8B">
            <w:pPr>
              <w:spacing w:before="60" w:after="60"/>
              <w:jc w:val="center"/>
              <w:rPr>
                <w:rFonts w:ascii="Arial" w:hAnsi="Arial" w:cs="Arial"/>
                <w:sz w:val="22"/>
                <w:szCs w:val="22"/>
              </w:rPr>
            </w:pPr>
            <w:r w:rsidRPr="0085287E">
              <w:rPr>
                <w:rFonts w:ascii="Arial" w:hAnsi="Arial" w:cs="Arial"/>
                <w:sz w:val="22"/>
                <w:szCs w:val="22"/>
              </w:rPr>
              <w:t>R320</w:t>
            </w:r>
          </w:p>
        </w:tc>
        <w:tc>
          <w:tcPr>
            <w:tcW w:w="1560" w:type="dxa"/>
            <w:tcBorders>
              <w:top w:val="single" w:sz="12" w:space="0" w:color="auto"/>
              <w:right w:val="single" w:sz="12" w:space="0" w:color="auto"/>
            </w:tcBorders>
          </w:tcPr>
          <w:p w14:paraId="37097AF1" w14:textId="77777777" w:rsidR="00874BEA" w:rsidRPr="0085287E" w:rsidRDefault="00874BEA" w:rsidP="006F5B8B">
            <w:pPr>
              <w:spacing w:before="60" w:after="60"/>
              <w:jc w:val="center"/>
              <w:rPr>
                <w:rFonts w:ascii="Arial" w:hAnsi="Arial" w:cs="Arial"/>
                <w:sz w:val="22"/>
                <w:szCs w:val="22"/>
              </w:rPr>
            </w:pPr>
            <w:r w:rsidRPr="0085287E">
              <w:rPr>
                <w:rFonts w:ascii="Arial" w:hAnsi="Arial" w:cs="Arial"/>
                <w:sz w:val="22"/>
                <w:szCs w:val="22"/>
              </w:rPr>
              <w:t>R166 400</w:t>
            </w:r>
          </w:p>
        </w:tc>
      </w:tr>
      <w:tr w:rsidR="00874BEA" w:rsidRPr="0085287E" w14:paraId="7925E996" w14:textId="77777777" w:rsidTr="006F5B8B">
        <w:tc>
          <w:tcPr>
            <w:tcW w:w="1441" w:type="dxa"/>
            <w:tcBorders>
              <w:left w:val="single" w:sz="12" w:space="0" w:color="auto"/>
              <w:bottom w:val="single" w:sz="12" w:space="0" w:color="auto"/>
              <w:right w:val="single" w:sz="12" w:space="0" w:color="auto"/>
            </w:tcBorders>
          </w:tcPr>
          <w:p w14:paraId="7D2086D7" w14:textId="77777777" w:rsidR="00874BEA" w:rsidRPr="0085287E" w:rsidRDefault="00874BEA" w:rsidP="006F5B8B">
            <w:pPr>
              <w:spacing w:before="60" w:after="60"/>
              <w:rPr>
                <w:rFonts w:ascii="Arial" w:hAnsi="Arial" w:cs="Arial"/>
                <w:sz w:val="22"/>
                <w:szCs w:val="22"/>
              </w:rPr>
            </w:pPr>
            <w:r w:rsidRPr="0085287E">
              <w:rPr>
                <w:rFonts w:ascii="Arial" w:hAnsi="Arial" w:cs="Arial"/>
                <w:sz w:val="22"/>
                <w:szCs w:val="22"/>
              </w:rPr>
              <w:t>28/02/09</w:t>
            </w:r>
          </w:p>
        </w:tc>
        <w:tc>
          <w:tcPr>
            <w:tcW w:w="960" w:type="dxa"/>
            <w:tcBorders>
              <w:left w:val="single" w:sz="12" w:space="0" w:color="auto"/>
              <w:bottom w:val="single" w:sz="12" w:space="0" w:color="auto"/>
            </w:tcBorders>
          </w:tcPr>
          <w:p w14:paraId="63E1E21D" w14:textId="77777777" w:rsidR="00874BEA" w:rsidRPr="0085287E" w:rsidRDefault="00874BEA" w:rsidP="006F5B8B">
            <w:pPr>
              <w:spacing w:before="60" w:after="60"/>
              <w:jc w:val="center"/>
              <w:rPr>
                <w:rFonts w:ascii="Arial" w:hAnsi="Arial" w:cs="Arial"/>
                <w:sz w:val="22"/>
                <w:szCs w:val="22"/>
              </w:rPr>
            </w:pPr>
            <w:r w:rsidRPr="0085287E">
              <w:rPr>
                <w:rFonts w:ascii="Arial" w:hAnsi="Arial" w:cs="Arial"/>
                <w:sz w:val="22"/>
                <w:szCs w:val="22"/>
              </w:rPr>
              <w:t xml:space="preserve">  900</w:t>
            </w:r>
          </w:p>
        </w:tc>
        <w:tc>
          <w:tcPr>
            <w:tcW w:w="1080" w:type="dxa"/>
            <w:tcBorders>
              <w:bottom w:val="single" w:sz="12" w:space="0" w:color="auto"/>
            </w:tcBorders>
          </w:tcPr>
          <w:p w14:paraId="6BAC549D" w14:textId="77777777" w:rsidR="00874BEA" w:rsidRPr="0085287E" w:rsidRDefault="00874BEA" w:rsidP="006F5B8B">
            <w:pPr>
              <w:spacing w:before="60" w:after="60"/>
              <w:jc w:val="center"/>
              <w:rPr>
                <w:rFonts w:ascii="Arial" w:hAnsi="Arial" w:cs="Arial"/>
                <w:sz w:val="22"/>
                <w:szCs w:val="22"/>
              </w:rPr>
            </w:pPr>
            <w:r w:rsidRPr="0085287E">
              <w:rPr>
                <w:rFonts w:ascii="Arial" w:hAnsi="Arial" w:cs="Arial"/>
                <w:sz w:val="22"/>
                <w:szCs w:val="22"/>
              </w:rPr>
              <w:t>?</w:t>
            </w:r>
          </w:p>
        </w:tc>
        <w:tc>
          <w:tcPr>
            <w:tcW w:w="1320" w:type="dxa"/>
            <w:tcBorders>
              <w:bottom w:val="single" w:sz="12" w:space="0" w:color="auto"/>
              <w:right w:val="single" w:sz="12" w:space="0" w:color="auto"/>
            </w:tcBorders>
          </w:tcPr>
          <w:p w14:paraId="4D370252" w14:textId="77777777" w:rsidR="00874BEA" w:rsidRPr="0085287E" w:rsidRDefault="00874BEA" w:rsidP="006F5B8B">
            <w:pPr>
              <w:spacing w:before="60" w:after="60"/>
              <w:jc w:val="center"/>
              <w:rPr>
                <w:rFonts w:ascii="Arial" w:hAnsi="Arial" w:cs="Arial"/>
                <w:sz w:val="22"/>
                <w:szCs w:val="22"/>
              </w:rPr>
            </w:pPr>
            <w:r w:rsidRPr="0085287E">
              <w:rPr>
                <w:rFonts w:ascii="Arial" w:hAnsi="Arial" w:cs="Arial"/>
                <w:sz w:val="22"/>
                <w:szCs w:val="22"/>
              </w:rPr>
              <w:t>?</w:t>
            </w:r>
          </w:p>
        </w:tc>
        <w:tc>
          <w:tcPr>
            <w:tcW w:w="1200" w:type="dxa"/>
            <w:tcBorders>
              <w:left w:val="single" w:sz="12" w:space="0" w:color="auto"/>
              <w:bottom w:val="single" w:sz="12" w:space="0" w:color="auto"/>
            </w:tcBorders>
          </w:tcPr>
          <w:p w14:paraId="5260E439" w14:textId="77777777" w:rsidR="00874BEA" w:rsidRPr="0085287E" w:rsidRDefault="00874BEA" w:rsidP="006F5B8B">
            <w:pPr>
              <w:spacing w:before="60" w:after="60"/>
              <w:jc w:val="center"/>
              <w:rPr>
                <w:rFonts w:ascii="Arial" w:hAnsi="Arial" w:cs="Arial"/>
                <w:sz w:val="22"/>
                <w:szCs w:val="22"/>
              </w:rPr>
            </w:pPr>
            <w:r w:rsidRPr="0085287E">
              <w:rPr>
                <w:rFonts w:ascii="Arial" w:hAnsi="Arial" w:cs="Arial"/>
                <w:sz w:val="22"/>
                <w:szCs w:val="22"/>
              </w:rPr>
              <w:t>250</w:t>
            </w:r>
          </w:p>
        </w:tc>
        <w:tc>
          <w:tcPr>
            <w:tcW w:w="1320" w:type="dxa"/>
            <w:tcBorders>
              <w:bottom w:val="single" w:sz="12" w:space="0" w:color="auto"/>
            </w:tcBorders>
          </w:tcPr>
          <w:p w14:paraId="6A202FC7" w14:textId="77777777" w:rsidR="00874BEA" w:rsidRPr="0085287E" w:rsidRDefault="00874BEA" w:rsidP="006F5B8B">
            <w:pPr>
              <w:spacing w:before="60" w:after="60"/>
              <w:jc w:val="center"/>
              <w:rPr>
                <w:rFonts w:ascii="Arial" w:hAnsi="Arial" w:cs="Arial"/>
                <w:sz w:val="22"/>
                <w:szCs w:val="22"/>
              </w:rPr>
            </w:pPr>
            <w:r w:rsidRPr="0085287E">
              <w:rPr>
                <w:rFonts w:ascii="Arial" w:hAnsi="Arial" w:cs="Arial"/>
                <w:sz w:val="22"/>
                <w:szCs w:val="22"/>
              </w:rPr>
              <w:t>?</w:t>
            </w:r>
          </w:p>
        </w:tc>
        <w:tc>
          <w:tcPr>
            <w:tcW w:w="1560" w:type="dxa"/>
            <w:tcBorders>
              <w:bottom w:val="single" w:sz="12" w:space="0" w:color="auto"/>
              <w:right w:val="single" w:sz="12" w:space="0" w:color="auto"/>
            </w:tcBorders>
          </w:tcPr>
          <w:p w14:paraId="6FD5D3A9" w14:textId="77777777" w:rsidR="00874BEA" w:rsidRPr="0085287E" w:rsidRDefault="00874BEA" w:rsidP="006F5B8B">
            <w:pPr>
              <w:spacing w:before="60" w:after="60"/>
              <w:jc w:val="center"/>
              <w:rPr>
                <w:rFonts w:ascii="Arial" w:hAnsi="Arial" w:cs="Arial"/>
                <w:sz w:val="22"/>
                <w:szCs w:val="22"/>
              </w:rPr>
            </w:pPr>
            <w:r w:rsidRPr="0085287E">
              <w:rPr>
                <w:rFonts w:ascii="Arial" w:hAnsi="Arial" w:cs="Arial"/>
                <w:sz w:val="22"/>
                <w:szCs w:val="22"/>
              </w:rPr>
              <w:t>?</w:t>
            </w:r>
          </w:p>
        </w:tc>
      </w:tr>
    </w:tbl>
    <w:p w14:paraId="3E7F0E9C" w14:textId="77777777" w:rsidR="00874BEA" w:rsidRPr="0085287E" w:rsidRDefault="00874BEA" w:rsidP="00874BEA">
      <w:pPr>
        <w:rPr>
          <w:rFonts w:ascii="Arial" w:hAnsi="Arial" w:cs="Arial"/>
        </w:rPr>
      </w:pPr>
    </w:p>
    <w:tbl>
      <w:tblPr>
        <w:tblW w:w="10598" w:type="dxa"/>
        <w:tblLook w:val="0000" w:firstRow="0" w:lastRow="0" w:firstColumn="0" w:lastColumn="0" w:noHBand="0" w:noVBand="0"/>
      </w:tblPr>
      <w:tblGrid>
        <w:gridCol w:w="959"/>
        <w:gridCol w:w="8505"/>
        <w:gridCol w:w="251"/>
        <w:gridCol w:w="883"/>
      </w:tblGrid>
      <w:tr w:rsidR="00874BEA" w:rsidRPr="0085287E" w14:paraId="0962E052" w14:textId="77777777" w:rsidTr="006F5B8B">
        <w:tc>
          <w:tcPr>
            <w:tcW w:w="959" w:type="dxa"/>
            <w:shd w:val="clear" w:color="auto" w:fill="auto"/>
          </w:tcPr>
          <w:p w14:paraId="2B605EE6" w14:textId="77777777" w:rsidR="00874BEA" w:rsidRPr="0085287E" w:rsidRDefault="00874BEA" w:rsidP="006F5B8B">
            <w:pPr>
              <w:rPr>
                <w:rFonts w:ascii="Arial" w:hAnsi="Arial" w:cs="Arial"/>
                <w:b/>
              </w:rPr>
            </w:pPr>
            <w:r w:rsidRPr="0085287E">
              <w:rPr>
                <w:rFonts w:ascii="Arial" w:hAnsi="Arial" w:cs="Arial"/>
                <w:b/>
              </w:rPr>
              <w:t>2.</w:t>
            </w:r>
          </w:p>
        </w:tc>
        <w:tc>
          <w:tcPr>
            <w:tcW w:w="8505" w:type="dxa"/>
            <w:shd w:val="clear" w:color="auto" w:fill="auto"/>
          </w:tcPr>
          <w:p w14:paraId="2B256A6F" w14:textId="77777777" w:rsidR="00874BEA" w:rsidRPr="0085287E" w:rsidRDefault="00874BEA" w:rsidP="006F5B8B">
            <w:pPr>
              <w:rPr>
                <w:rFonts w:ascii="Arial" w:hAnsi="Arial" w:cs="Arial"/>
                <w:b/>
              </w:rPr>
            </w:pPr>
            <w:r w:rsidRPr="0085287E">
              <w:rPr>
                <w:rFonts w:ascii="Arial" w:hAnsi="Arial" w:cs="Arial"/>
                <w:b/>
              </w:rPr>
              <w:t>Purchases:</w:t>
            </w:r>
          </w:p>
          <w:p w14:paraId="5570E5BC" w14:textId="77777777" w:rsidR="00874BEA" w:rsidRPr="0085287E" w:rsidRDefault="00874BEA" w:rsidP="006F5B8B">
            <w:pPr>
              <w:tabs>
                <w:tab w:val="right" w:pos="8289"/>
              </w:tabs>
              <w:jc w:val="both"/>
              <w:rPr>
                <w:rFonts w:ascii="Arial" w:hAnsi="Arial" w:cs="Arial"/>
              </w:rPr>
            </w:pPr>
            <w:r w:rsidRPr="0085287E">
              <w:rPr>
                <w:rFonts w:ascii="Arial" w:hAnsi="Arial" w:cs="Arial"/>
              </w:rPr>
              <w:t>During the financial year ended 28 February 2009, the following stock items were purchased:</w:t>
            </w:r>
          </w:p>
        </w:tc>
        <w:tc>
          <w:tcPr>
            <w:tcW w:w="251" w:type="dxa"/>
            <w:shd w:val="clear" w:color="auto" w:fill="auto"/>
          </w:tcPr>
          <w:p w14:paraId="672A4D16" w14:textId="77777777" w:rsidR="00874BEA" w:rsidRPr="0085287E" w:rsidRDefault="00874BEA" w:rsidP="006F5B8B">
            <w:pPr>
              <w:rPr>
                <w:rFonts w:ascii="Arial" w:hAnsi="Arial" w:cs="Arial"/>
              </w:rPr>
            </w:pPr>
          </w:p>
        </w:tc>
        <w:tc>
          <w:tcPr>
            <w:tcW w:w="883" w:type="dxa"/>
            <w:shd w:val="clear" w:color="auto" w:fill="auto"/>
          </w:tcPr>
          <w:p w14:paraId="5CDC457E" w14:textId="77777777" w:rsidR="00874BEA" w:rsidRPr="0085287E" w:rsidRDefault="00874BEA" w:rsidP="006F5B8B">
            <w:pPr>
              <w:rPr>
                <w:rFonts w:ascii="Arial" w:hAnsi="Arial" w:cs="Arial"/>
              </w:rPr>
            </w:pPr>
          </w:p>
        </w:tc>
      </w:tr>
    </w:tbl>
    <w:p w14:paraId="314472B2" w14:textId="77777777" w:rsidR="00874BEA" w:rsidRPr="0085287E" w:rsidRDefault="00874BEA" w:rsidP="00874BEA">
      <w:pPr>
        <w:rPr>
          <w:rFonts w:ascii="Arial" w:hAnsi="Arial" w:cs="Arial"/>
        </w:rPr>
      </w:pPr>
    </w:p>
    <w:tbl>
      <w:tblPr>
        <w:tblW w:w="888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1"/>
        <w:gridCol w:w="960"/>
        <w:gridCol w:w="1080"/>
        <w:gridCol w:w="1320"/>
        <w:gridCol w:w="1200"/>
        <w:gridCol w:w="1320"/>
        <w:gridCol w:w="1560"/>
      </w:tblGrid>
      <w:tr w:rsidR="00874BEA" w:rsidRPr="0085287E" w14:paraId="6CDB6ABE" w14:textId="77777777" w:rsidTr="006F5B8B">
        <w:trPr>
          <w:cantSplit/>
        </w:trPr>
        <w:tc>
          <w:tcPr>
            <w:tcW w:w="1441" w:type="dxa"/>
            <w:vMerge w:val="restart"/>
            <w:tcBorders>
              <w:top w:val="single" w:sz="12" w:space="0" w:color="auto"/>
              <w:left w:val="single" w:sz="12" w:space="0" w:color="auto"/>
              <w:right w:val="single" w:sz="12" w:space="0" w:color="auto"/>
            </w:tcBorders>
            <w:vAlign w:val="center"/>
          </w:tcPr>
          <w:p w14:paraId="29F0E664" w14:textId="77777777" w:rsidR="00874BEA" w:rsidRPr="0085287E" w:rsidRDefault="00874BEA" w:rsidP="006F5B8B">
            <w:pPr>
              <w:spacing w:before="60" w:after="60"/>
              <w:jc w:val="center"/>
              <w:rPr>
                <w:rFonts w:ascii="Arial" w:hAnsi="Arial" w:cs="Arial"/>
                <w:sz w:val="22"/>
                <w:szCs w:val="22"/>
              </w:rPr>
            </w:pPr>
            <w:r w:rsidRPr="0085287E">
              <w:rPr>
                <w:rFonts w:ascii="Arial" w:hAnsi="Arial" w:cs="Arial"/>
                <w:b/>
                <w:sz w:val="22"/>
                <w:szCs w:val="22"/>
              </w:rPr>
              <w:t>Date of purchases</w:t>
            </w:r>
          </w:p>
        </w:tc>
        <w:tc>
          <w:tcPr>
            <w:tcW w:w="3360" w:type="dxa"/>
            <w:gridSpan w:val="3"/>
            <w:tcBorders>
              <w:top w:val="single" w:sz="12" w:space="0" w:color="auto"/>
              <w:left w:val="single" w:sz="12" w:space="0" w:color="auto"/>
              <w:bottom w:val="single" w:sz="12" w:space="0" w:color="auto"/>
              <w:right w:val="single" w:sz="12" w:space="0" w:color="auto"/>
            </w:tcBorders>
          </w:tcPr>
          <w:p w14:paraId="19C347FF" w14:textId="77777777" w:rsidR="00874BEA" w:rsidRPr="0085287E" w:rsidRDefault="00874BEA" w:rsidP="006F5B8B">
            <w:pPr>
              <w:spacing w:before="60" w:after="60"/>
              <w:jc w:val="center"/>
              <w:rPr>
                <w:rFonts w:ascii="Arial" w:hAnsi="Arial" w:cs="Arial"/>
                <w:sz w:val="22"/>
                <w:szCs w:val="22"/>
              </w:rPr>
            </w:pPr>
            <w:r w:rsidRPr="0085287E">
              <w:rPr>
                <w:rFonts w:ascii="Arial" w:hAnsi="Arial" w:cs="Arial"/>
                <w:b/>
                <w:sz w:val="22"/>
                <w:szCs w:val="22"/>
              </w:rPr>
              <w:t>Soccer balls</w:t>
            </w:r>
          </w:p>
        </w:tc>
        <w:tc>
          <w:tcPr>
            <w:tcW w:w="4080" w:type="dxa"/>
            <w:gridSpan w:val="3"/>
            <w:tcBorders>
              <w:top w:val="single" w:sz="12" w:space="0" w:color="auto"/>
              <w:left w:val="single" w:sz="12" w:space="0" w:color="auto"/>
              <w:bottom w:val="single" w:sz="12" w:space="0" w:color="auto"/>
              <w:right w:val="single" w:sz="12" w:space="0" w:color="auto"/>
            </w:tcBorders>
          </w:tcPr>
          <w:p w14:paraId="73ADC7EB" w14:textId="77777777" w:rsidR="00874BEA" w:rsidRPr="0085287E" w:rsidRDefault="00874BEA" w:rsidP="006F5B8B">
            <w:pPr>
              <w:spacing w:before="60" w:after="60"/>
              <w:jc w:val="center"/>
              <w:rPr>
                <w:rFonts w:ascii="Arial" w:hAnsi="Arial" w:cs="Arial"/>
                <w:sz w:val="22"/>
                <w:szCs w:val="22"/>
              </w:rPr>
            </w:pPr>
            <w:r w:rsidRPr="0085287E">
              <w:rPr>
                <w:rFonts w:ascii="Arial" w:hAnsi="Arial" w:cs="Arial"/>
                <w:b/>
                <w:sz w:val="22"/>
                <w:szCs w:val="22"/>
              </w:rPr>
              <w:t>Soccer jerseys</w:t>
            </w:r>
          </w:p>
        </w:tc>
      </w:tr>
      <w:tr w:rsidR="00874BEA" w:rsidRPr="0085287E" w14:paraId="06558474" w14:textId="77777777" w:rsidTr="006F5B8B">
        <w:trPr>
          <w:cantSplit/>
        </w:trPr>
        <w:tc>
          <w:tcPr>
            <w:tcW w:w="1441" w:type="dxa"/>
            <w:vMerge/>
            <w:tcBorders>
              <w:left w:val="single" w:sz="12" w:space="0" w:color="auto"/>
              <w:bottom w:val="single" w:sz="12" w:space="0" w:color="auto"/>
              <w:right w:val="single" w:sz="12" w:space="0" w:color="auto"/>
            </w:tcBorders>
            <w:vAlign w:val="center"/>
          </w:tcPr>
          <w:p w14:paraId="389AFC47" w14:textId="77777777" w:rsidR="00874BEA" w:rsidRPr="0085287E" w:rsidRDefault="00874BEA" w:rsidP="006F5B8B">
            <w:pPr>
              <w:spacing w:before="60" w:after="60"/>
              <w:jc w:val="center"/>
              <w:rPr>
                <w:rFonts w:ascii="Arial" w:hAnsi="Arial" w:cs="Arial"/>
                <w:b/>
                <w:sz w:val="22"/>
                <w:szCs w:val="22"/>
              </w:rPr>
            </w:pPr>
          </w:p>
        </w:tc>
        <w:tc>
          <w:tcPr>
            <w:tcW w:w="960" w:type="dxa"/>
            <w:tcBorders>
              <w:top w:val="single" w:sz="12" w:space="0" w:color="auto"/>
              <w:left w:val="single" w:sz="12" w:space="0" w:color="auto"/>
              <w:bottom w:val="single" w:sz="12" w:space="0" w:color="auto"/>
            </w:tcBorders>
            <w:vAlign w:val="center"/>
          </w:tcPr>
          <w:p w14:paraId="2CCCF002" w14:textId="77777777" w:rsidR="00874BEA" w:rsidRPr="0085287E" w:rsidRDefault="00874BEA" w:rsidP="006F5B8B">
            <w:pPr>
              <w:spacing w:before="60" w:after="60"/>
              <w:jc w:val="center"/>
              <w:rPr>
                <w:rFonts w:ascii="Arial" w:hAnsi="Arial" w:cs="Arial"/>
                <w:b/>
                <w:sz w:val="22"/>
                <w:szCs w:val="22"/>
              </w:rPr>
            </w:pPr>
            <w:r w:rsidRPr="0085287E">
              <w:rPr>
                <w:rFonts w:ascii="Arial" w:hAnsi="Arial" w:cs="Arial"/>
                <w:b/>
                <w:sz w:val="22"/>
                <w:szCs w:val="22"/>
              </w:rPr>
              <w:t>No. of units</w:t>
            </w:r>
          </w:p>
        </w:tc>
        <w:tc>
          <w:tcPr>
            <w:tcW w:w="1080" w:type="dxa"/>
            <w:tcBorders>
              <w:top w:val="single" w:sz="12" w:space="0" w:color="auto"/>
              <w:bottom w:val="single" w:sz="12" w:space="0" w:color="auto"/>
            </w:tcBorders>
            <w:vAlign w:val="center"/>
          </w:tcPr>
          <w:p w14:paraId="4D2049C1" w14:textId="77777777" w:rsidR="00874BEA" w:rsidRPr="0085287E" w:rsidRDefault="00874BEA" w:rsidP="006F5B8B">
            <w:pPr>
              <w:jc w:val="center"/>
              <w:rPr>
                <w:rFonts w:ascii="Arial" w:hAnsi="Arial" w:cs="Arial"/>
                <w:b/>
                <w:sz w:val="22"/>
                <w:szCs w:val="22"/>
              </w:rPr>
            </w:pPr>
            <w:r w:rsidRPr="0085287E">
              <w:rPr>
                <w:rFonts w:ascii="Arial" w:hAnsi="Arial" w:cs="Arial"/>
                <w:b/>
                <w:sz w:val="22"/>
                <w:szCs w:val="22"/>
              </w:rPr>
              <w:t xml:space="preserve">Per </w:t>
            </w:r>
          </w:p>
          <w:p w14:paraId="6ABA4076" w14:textId="77777777" w:rsidR="00874BEA" w:rsidRPr="0085287E" w:rsidRDefault="00874BEA" w:rsidP="006F5B8B">
            <w:pPr>
              <w:jc w:val="center"/>
              <w:rPr>
                <w:rFonts w:ascii="Arial" w:hAnsi="Arial" w:cs="Arial"/>
                <w:b/>
                <w:sz w:val="22"/>
                <w:szCs w:val="22"/>
              </w:rPr>
            </w:pPr>
            <w:r w:rsidRPr="0085287E">
              <w:rPr>
                <w:rFonts w:ascii="Arial" w:hAnsi="Arial" w:cs="Arial"/>
                <w:b/>
                <w:sz w:val="22"/>
                <w:szCs w:val="22"/>
              </w:rPr>
              <w:t>unit</w:t>
            </w:r>
          </w:p>
        </w:tc>
        <w:tc>
          <w:tcPr>
            <w:tcW w:w="1320" w:type="dxa"/>
            <w:tcBorders>
              <w:top w:val="single" w:sz="12" w:space="0" w:color="auto"/>
              <w:bottom w:val="single" w:sz="12" w:space="0" w:color="auto"/>
              <w:right w:val="single" w:sz="12" w:space="0" w:color="auto"/>
            </w:tcBorders>
            <w:vAlign w:val="center"/>
          </w:tcPr>
          <w:p w14:paraId="0647D66C" w14:textId="77777777" w:rsidR="00874BEA" w:rsidRPr="0085287E" w:rsidRDefault="00874BEA" w:rsidP="006F5B8B">
            <w:pPr>
              <w:spacing w:before="60" w:after="60"/>
              <w:jc w:val="center"/>
              <w:rPr>
                <w:rFonts w:ascii="Arial" w:hAnsi="Arial" w:cs="Arial"/>
                <w:b/>
                <w:sz w:val="22"/>
                <w:szCs w:val="22"/>
              </w:rPr>
            </w:pPr>
            <w:r w:rsidRPr="0085287E">
              <w:rPr>
                <w:rFonts w:ascii="Arial" w:hAnsi="Arial" w:cs="Arial"/>
                <w:b/>
                <w:sz w:val="22"/>
                <w:szCs w:val="22"/>
              </w:rPr>
              <w:t>Total value</w:t>
            </w:r>
          </w:p>
        </w:tc>
        <w:tc>
          <w:tcPr>
            <w:tcW w:w="1200" w:type="dxa"/>
            <w:tcBorders>
              <w:top w:val="single" w:sz="12" w:space="0" w:color="auto"/>
              <w:left w:val="single" w:sz="12" w:space="0" w:color="auto"/>
              <w:bottom w:val="single" w:sz="12" w:space="0" w:color="auto"/>
            </w:tcBorders>
            <w:vAlign w:val="center"/>
          </w:tcPr>
          <w:p w14:paraId="0CF9A1C3" w14:textId="77777777" w:rsidR="00874BEA" w:rsidRPr="0085287E" w:rsidRDefault="00874BEA" w:rsidP="006F5B8B">
            <w:pPr>
              <w:spacing w:before="60" w:after="60"/>
              <w:jc w:val="center"/>
              <w:rPr>
                <w:rFonts w:ascii="Arial" w:hAnsi="Arial" w:cs="Arial"/>
                <w:b/>
                <w:sz w:val="22"/>
                <w:szCs w:val="22"/>
              </w:rPr>
            </w:pPr>
            <w:r w:rsidRPr="0085287E">
              <w:rPr>
                <w:rFonts w:ascii="Arial" w:hAnsi="Arial" w:cs="Arial"/>
                <w:b/>
                <w:sz w:val="22"/>
                <w:szCs w:val="22"/>
              </w:rPr>
              <w:t xml:space="preserve">No. of </w:t>
            </w:r>
            <w:r w:rsidRPr="0085287E">
              <w:rPr>
                <w:rFonts w:ascii="Arial" w:hAnsi="Arial" w:cs="Arial"/>
                <w:b/>
                <w:sz w:val="22"/>
                <w:szCs w:val="22"/>
              </w:rPr>
              <w:br/>
              <w:t>units</w:t>
            </w:r>
          </w:p>
        </w:tc>
        <w:tc>
          <w:tcPr>
            <w:tcW w:w="1320" w:type="dxa"/>
            <w:tcBorders>
              <w:top w:val="single" w:sz="12" w:space="0" w:color="auto"/>
              <w:bottom w:val="single" w:sz="12" w:space="0" w:color="auto"/>
            </w:tcBorders>
            <w:vAlign w:val="center"/>
          </w:tcPr>
          <w:p w14:paraId="5FBF75FA" w14:textId="77777777" w:rsidR="00874BEA" w:rsidRPr="0085287E" w:rsidRDefault="00874BEA" w:rsidP="006F5B8B">
            <w:pPr>
              <w:jc w:val="center"/>
              <w:rPr>
                <w:rFonts w:ascii="Arial" w:hAnsi="Arial" w:cs="Arial"/>
                <w:b/>
                <w:sz w:val="22"/>
                <w:szCs w:val="22"/>
              </w:rPr>
            </w:pPr>
            <w:r w:rsidRPr="0085287E">
              <w:rPr>
                <w:rFonts w:ascii="Arial" w:hAnsi="Arial" w:cs="Arial"/>
                <w:b/>
                <w:sz w:val="22"/>
                <w:szCs w:val="22"/>
              </w:rPr>
              <w:t>Per</w:t>
            </w:r>
          </w:p>
          <w:p w14:paraId="4F1DE43E" w14:textId="77777777" w:rsidR="00874BEA" w:rsidRPr="0085287E" w:rsidRDefault="00874BEA" w:rsidP="006F5B8B">
            <w:pPr>
              <w:jc w:val="center"/>
              <w:rPr>
                <w:rFonts w:ascii="Arial" w:hAnsi="Arial" w:cs="Arial"/>
                <w:b/>
                <w:sz w:val="22"/>
                <w:szCs w:val="22"/>
              </w:rPr>
            </w:pPr>
            <w:r w:rsidRPr="0085287E">
              <w:rPr>
                <w:rFonts w:ascii="Arial" w:hAnsi="Arial" w:cs="Arial"/>
                <w:b/>
                <w:sz w:val="22"/>
                <w:szCs w:val="22"/>
              </w:rPr>
              <w:t xml:space="preserve"> unit</w:t>
            </w:r>
          </w:p>
        </w:tc>
        <w:tc>
          <w:tcPr>
            <w:tcW w:w="1560" w:type="dxa"/>
            <w:tcBorders>
              <w:top w:val="single" w:sz="12" w:space="0" w:color="auto"/>
              <w:bottom w:val="single" w:sz="12" w:space="0" w:color="auto"/>
              <w:right w:val="single" w:sz="12" w:space="0" w:color="auto"/>
            </w:tcBorders>
            <w:vAlign w:val="center"/>
          </w:tcPr>
          <w:p w14:paraId="48C9F1FE" w14:textId="77777777" w:rsidR="00874BEA" w:rsidRPr="0085287E" w:rsidRDefault="00874BEA" w:rsidP="006F5B8B">
            <w:pPr>
              <w:spacing w:before="60" w:after="60"/>
              <w:jc w:val="center"/>
              <w:rPr>
                <w:rFonts w:ascii="Arial" w:hAnsi="Arial" w:cs="Arial"/>
                <w:b/>
                <w:sz w:val="22"/>
                <w:szCs w:val="22"/>
              </w:rPr>
            </w:pPr>
            <w:r w:rsidRPr="0085287E">
              <w:rPr>
                <w:rFonts w:ascii="Arial" w:hAnsi="Arial" w:cs="Arial"/>
                <w:b/>
                <w:sz w:val="22"/>
                <w:szCs w:val="22"/>
              </w:rPr>
              <w:t xml:space="preserve">Total </w:t>
            </w:r>
            <w:r w:rsidRPr="0085287E">
              <w:rPr>
                <w:rFonts w:ascii="Arial" w:hAnsi="Arial" w:cs="Arial"/>
                <w:b/>
                <w:sz w:val="22"/>
                <w:szCs w:val="22"/>
              </w:rPr>
              <w:br/>
              <w:t>value</w:t>
            </w:r>
          </w:p>
        </w:tc>
      </w:tr>
      <w:tr w:rsidR="00874BEA" w:rsidRPr="0085287E" w14:paraId="62F7EDAD" w14:textId="77777777" w:rsidTr="006F5B8B">
        <w:tc>
          <w:tcPr>
            <w:tcW w:w="1441" w:type="dxa"/>
            <w:tcBorders>
              <w:top w:val="single" w:sz="12" w:space="0" w:color="auto"/>
              <w:left w:val="single" w:sz="12" w:space="0" w:color="auto"/>
              <w:right w:val="single" w:sz="12" w:space="0" w:color="auto"/>
            </w:tcBorders>
          </w:tcPr>
          <w:p w14:paraId="19C70E31" w14:textId="77777777" w:rsidR="00874BEA" w:rsidRPr="0085287E" w:rsidRDefault="00874BEA" w:rsidP="006F5B8B">
            <w:pPr>
              <w:spacing w:before="60" w:after="60"/>
              <w:jc w:val="center"/>
              <w:rPr>
                <w:rFonts w:ascii="Arial" w:hAnsi="Arial" w:cs="Arial"/>
                <w:sz w:val="22"/>
                <w:szCs w:val="22"/>
              </w:rPr>
            </w:pPr>
            <w:r w:rsidRPr="0085287E">
              <w:rPr>
                <w:rFonts w:ascii="Arial" w:hAnsi="Arial" w:cs="Arial"/>
                <w:sz w:val="22"/>
                <w:szCs w:val="22"/>
              </w:rPr>
              <w:t>31/03/08</w:t>
            </w:r>
          </w:p>
        </w:tc>
        <w:tc>
          <w:tcPr>
            <w:tcW w:w="960" w:type="dxa"/>
            <w:tcBorders>
              <w:top w:val="single" w:sz="12" w:space="0" w:color="auto"/>
              <w:left w:val="single" w:sz="12" w:space="0" w:color="auto"/>
            </w:tcBorders>
          </w:tcPr>
          <w:p w14:paraId="04781C2F" w14:textId="77777777" w:rsidR="00874BEA" w:rsidRPr="0085287E" w:rsidRDefault="00874BEA" w:rsidP="006F5B8B">
            <w:pPr>
              <w:spacing w:before="60" w:after="60"/>
              <w:jc w:val="right"/>
              <w:rPr>
                <w:rFonts w:ascii="Arial" w:hAnsi="Arial" w:cs="Arial"/>
                <w:sz w:val="22"/>
                <w:szCs w:val="22"/>
              </w:rPr>
            </w:pPr>
            <w:r w:rsidRPr="0085287E">
              <w:rPr>
                <w:rFonts w:ascii="Arial" w:hAnsi="Arial" w:cs="Arial"/>
                <w:sz w:val="22"/>
                <w:szCs w:val="22"/>
              </w:rPr>
              <w:t>1 300</w:t>
            </w:r>
          </w:p>
        </w:tc>
        <w:tc>
          <w:tcPr>
            <w:tcW w:w="1080" w:type="dxa"/>
            <w:tcBorders>
              <w:top w:val="single" w:sz="12" w:space="0" w:color="auto"/>
            </w:tcBorders>
          </w:tcPr>
          <w:p w14:paraId="0EDDFB43" w14:textId="77777777" w:rsidR="00874BEA" w:rsidRPr="0085287E" w:rsidRDefault="00874BEA" w:rsidP="006F5B8B">
            <w:pPr>
              <w:spacing w:before="60" w:after="60"/>
              <w:jc w:val="center"/>
              <w:rPr>
                <w:rFonts w:ascii="Arial" w:hAnsi="Arial" w:cs="Arial"/>
                <w:sz w:val="22"/>
                <w:szCs w:val="22"/>
              </w:rPr>
            </w:pPr>
            <w:r w:rsidRPr="0085287E">
              <w:rPr>
                <w:rFonts w:ascii="Arial" w:hAnsi="Arial" w:cs="Arial"/>
                <w:sz w:val="22"/>
                <w:szCs w:val="22"/>
              </w:rPr>
              <w:t>R120</w:t>
            </w:r>
          </w:p>
        </w:tc>
        <w:tc>
          <w:tcPr>
            <w:tcW w:w="1320" w:type="dxa"/>
            <w:tcBorders>
              <w:top w:val="single" w:sz="12" w:space="0" w:color="auto"/>
              <w:right w:val="single" w:sz="12" w:space="0" w:color="auto"/>
            </w:tcBorders>
          </w:tcPr>
          <w:p w14:paraId="74FCF80D" w14:textId="77777777" w:rsidR="00874BEA" w:rsidRPr="0085287E" w:rsidRDefault="00874BEA" w:rsidP="006F5B8B">
            <w:pPr>
              <w:spacing w:before="60" w:after="60"/>
              <w:jc w:val="right"/>
              <w:rPr>
                <w:rFonts w:ascii="Arial" w:hAnsi="Arial" w:cs="Arial"/>
                <w:sz w:val="22"/>
                <w:szCs w:val="22"/>
              </w:rPr>
            </w:pPr>
            <w:r w:rsidRPr="0085287E">
              <w:rPr>
                <w:rFonts w:ascii="Arial" w:hAnsi="Arial" w:cs="Arial"/>
                <w:sz w:val="22"/>
                <w:szCs w:val="22"/>
              </w:rPr>
              <w:t>R156 000</w:t>
            </w:r>
          </w:p>
        </w:tc>
        <w:tc>
          <w:tcPr>
            <w:tcW w:w="1200" w:type="dxa"/>
            <w:tcBorders>
              <w:top w:val="single" w:sz="12" w:space="0" w:color="auto"/>
              <w:left w:val="single" w:sz="12" w:space="0" w:color="auto"/>
            </w:tcBorders>
          </w:tcPr>
          <w:p w14:paraId="27C50C33" w14:textId="77777777" w:rsidR="00874BEA" w:rsidRPr="0085287E" w:rsidRDefault="00874BEA" w:rsidP="006F5B8B">
            <w:pPr>
              <w:spacing w:before="60" w:after="60"/>
              <w:jc w:val="right"/>
              <w:rPr>
                <w:rFonts w:ascii="Arial" w:hAnsi="Arial" w:cs="Arial"/>
                <w:sz w:val="22"/>
                <w:szCs w:val="22"/>
              </w:rPr>
            </w:pPr>
            <w:r w:rsidRPr="0085287E">
              <w:rPr>
                <w:rFonts w:ascii="Arial" w:hAnsi="Arial" w:cs="Arial"/>
                <w:sz w:val="22"/>
                <w:szCs w:val="22"/>
              </w:rPr>
              <w:t>400</w:t>
            </w:r>
          </w:p>
        </w:tc>
        <w:tc>
          <w:tcPr>
            <w:tcW w:w="1320" w:type="dxa"/>
            <w:tcBorders>
              <w:top w:val="single" w:sz="12" w:space="0" w:color="auto"/>
            </w:tcBorders>
          </w:tcPr>
          <w:p w14:paraId="4D71D592" w14:textId="77777777" w:rsidR="00874BEA" w:rsidRPr="0085287E" w:rsidRDefault="00874BEA" w:rsidP="006F5B8B">
            <w:pPr>
              <w:spacing w:before="60" w:after="60"/>
              <w:jc w:val="center"/>
              <w:rPr>
                <w:rFonts w:ascii="Arial" w:hAnsi="Arial" w:cs="Arial"/>
                <w:sz w:val="22"/>
                <w:szCs w:val="22"/>
              </w:rPr>
            </w:pPr>
            <w:r w:rsidRPr="0085287E">
              <w:rPr>
                <w:rFonts w:ascii="Arial" w:hAnsi="Arial" w:cs="Arial"/>
                <w:sz w:val="22"/>
                <w:szCs w:val="22"/>
              </w:rPr>
              <w:t>R200</w:t>
            </w:r>
          </w:p>
        </w:tc>
        <w:tc>
          <w:tcPr>
            <w:tcW w:w="1560" w:type="dxa"/>
            <w:tcBorders>
              <w:top w:val="single" w:sz="12" w:space="0" w:color="auto"/>
              <w:right w:val="single" w:sz="12" w:space="0" w:color="auto"/>
            </w:tcBorders>
          </w:tcPr>
          <w:p w14:paraId="231B2219" w14:textId="77777777" w:rsidR="00874BEA" w:rsidRPr="0085287E" w:rsidRDefault="00874BEA" w:rsidP="006F5B8B">
            <w:pPr>
              <w:spacing w:before="60" w:after="60"/>
              <w:jc w:val="right"/>
              <w:rPr>
                <w:rFonts w:ascii="Arial" w:hAnsi="Arial" w:cs="Arial"/>
                <w:sz w:val="22"/>
                <w:szCs w:val="22"/>
              </w:rPr>
            </w:pPr>
            <w:r w:rsidRPr="0085287E">
              <w:rPr>
                <w:rFonts w:ascii="Arial" w:hAnsi="Arial" w:cs="Arial"/>
                <w:sz w:val="22"/>
                <w:szCs w:val="22"/>
              </w:rPr>
              <w:t>R  80 000</w:t>
            </w:r>
          </w:p>
        </w:tc>
      </w:tr>
      <w:tr w:rsidR="00874BEA" w:rsidRPr="0085287E" w14:paraId="3F96D500" w14:textId="77777777" w:rsidTr="006F5B8B">
        <w:tc>
          <w:tcPr>
            <w:tcW w:w="1441" w:type="dxa"/>
            <w:tcBorders>
              <w:left w:val="single" w:sz="12" w:space="0" w:color="auto"/>
              <w:right w:val="single" w:sz="12" w:space="0" w:color="auto"/>
            </w:tcBorders>
          </w:tcPr>
          <w:p w14:paraId="5C65E275" w14:textId="77777777" w:rsidR="00874BEA" w:rsidRPr="0085287E" w:rsidRDefault="00874BEA" w:rsidP="006F5B8B">
            <w:pPr>
              <w:spacing w:before="60" w:after="60"/>
              <w:jc w:val="center"/>
              <w:rPr>
                <w:rFonts w:ascii="Arial" w:hAnsi="Arial" w:cs="Arial"/>
                <w:sz w:val="22"/>
                <w:szCs w:val="22"/>
              </w:rPr>
            </w:pPr>
            <w:r w:rsidRPr="0085287E">
              <w:rPr>
                <w:rFonts w:ascii="Arial" w:hAnsi="Arial" w:cs="Arial"/>
                <w:sz w:val="22"/>
                <w:szCs w:val="22"/>
              </w:rPr>
              <w:t>30/06/08</w:t>
            </w:r>
          </w:p>
        </w:tc>
        <w:tc>
          <w:tcPr>
            <w:tcW w:w="960" w:type="dxa"/>
            <w:tcBorders>
              <w:left w:val="single" w:sz="12" w:space="0" w:color="auto"/>
            </w:tcBorders>
          </w:tcPr>
          <w:p w14:paraId="4BAD8FD3" w14:textId="77777777" w:rsidR="00874BEA" w:rsidRPr="0085287E" w:rsidRDefault="00874BEA" w:rsidP="006F5B8B">
            <w:pPr>
              <w:spacing w:before="60" w:after="60"/>
              <w:jc w:val="right"/>
              <w:rPr>
                <w:rFonts w:ascii="Arial" w:hAnsi="Arial" w:cs="Arial"/>
                <w:sz w:val="22"/>
                <w:szCs w:val="22"/>
              </w:rPr>
            </w:pPr>
            <w:r w:rsidRPr="0085287E">
              <w:rPr>
                <w:rFonts w:ascii="Arial" w:hAnsi="Arial" w:cs="Arial"/>
                <w:sz w:val="22"/>
                <w:szCs w:val="22"/>
              </w:rPr>
              <w:t>900</w:t>
            </w:r>
          </w:p>
        </w:tc>
        <w:tc>
          <w:tcPr>
            <w:tcW w:w="1080" w:type="dxa"/>
          </w:tcPr>
          <w:p w14:paraId="5C736C04" w14:textId="77777777" w:rsidR="00874BEA" w:rsidRPr="0085287E" w:rsidRDefault="00874BEA" w:rsidP="006F5B8B">
            <w:pPr>
              <w:spacing w:before="60" w:after="60"/>
              <w:jc w:val="center"/>
              <w:rPr>
                <w:rFonts w:ascii="Arial" w:hAnsi="Arial" w:cs="Arial"/>
                <w:sz w:val="22"/>
                <w:szCs w:val="22"/>
              </w:rPr>
            </w:pPr>
            <w:r w:rsidRPr="0085287E">
              <w:rPr>
                <w:rFonts w:ascii="Arial" w:hAnsi="Arial" w:cs="Arial"/>
                <w:sz w:val="22"/>
                <w:szCs w:val="22"/>
              </w:rPr>
              <w:t>R150</w:t>
            </w:r>
          </w:p>
        </w:tc>
        <w:tc>
          <w:tcPr>
            <w:tcW w:w="1320" w:type="dxa"/>
            <w:tcBorders>
              <w:right w:val="single" w:sz="12" w:space="0" w:color="auto"/>
            </w:tcBorders>
          </w:tcPr>
          <w:p w14:paraId="5303B18A" w14:textId="77777777" w:rsidR="00874BEA" w:rsidRPr="0085287E" w:rsidRDefault="00874BEA" w:rsidP="006F5B8B">
            <w:pPr>
              <w:spacing w:before="60" w:after="60"/>
              <w:jc w:val="right"/>
              <w:rPr>
                <w:rFonts w:ascii="Arial" w:hAnsi="Arial" w:cs="Arial"/>
                <w:sz w:val="22"/>
                <w:szCs w:val="22"/>
              </w:rPr>
            </w:pPr>
            <w:r w:rsidRPr="0085287E">
              <w:rPr>
                <w:rFonts w:ascii="Arial" w:hAnsi="Arial" w:cs="Arial"/>
                <w:sz w:val="22"/>
                <w:szCs w:val="22"/>
              </w:rPr>
              <w:t>R135 000</w:t>
            </w:r>
          </w:p>
        </w:tc>
        <w:tc>
          <w:tcPr>
            <w:tcW w:w="1200" w:type="dxa"/>
            <w:tcBorders>
              <w:left w:val="single" w:sz="12" w:space="0" w:color="auto"/>
            </w:tcBorders>
          </w:tcPr>
          <w:p w14:paraId="4FBEDE0A" w14:textId="77777777" w:rsidR="00874BEA" w:rsidRPr="0085287E" w:rsidRDefault="00874BEA" w:rsidP="006F5B8B">
            <w:pPr>
              <w:spacing w:before="60" w:after="60"/>
              <w:jc w:val="right"/>
              <w:rPr>
                <w:rFonts w:ascii="Arial" w:hAnsi="Arial" w:cs="Arial"/>
                <w:sz w:val="22"/>
                <w:szCs w:val="22"/>
              </w:rPr>
            </w:pPr>
            <w:r w:rsidRPr="0085287E">
              <w:rPr>
                <w:rFonts w:ascii="Arial" w:hAnsi="Arial" w:cs="Arial"/>
                <w:sz w:val="22"/>
                <w:szCs w:val="22"/>
              </w:rPr>
              <w:t>600</w:t>
            </w:r>
          </w:p>
        </w:tc>
        <w:tc>
          <w:tcPr>
            <w:tcW w:w="1320" w:type="dxa"/>
          </w:tcPr>
          <w:p w14:paraId="6858F67A" w14:textId="77777777" w:rsidR="00874BEA" w:rsidRPr="0085287E" w:rsidRDefault="00874BEA" w:rsidP="006F5B8B">
            <w:pPr>
              <w:spacing w:before="60" w:after="60"/>
              <w:jc w:val="center"/>
              <w:rPr>
                <w:rFonts w:ascii="Arial" w:hAnsi="Arial" w:cs="Arial"/>
                <w:sz w:val="22"/>
                <w:szCs w:val="22"/>
              </w:rPr>
            </w:pPr>
            <w:r w:rsidRPr="0085287E">
              <w:rPr>
                <w:rFonts w:ascii="Arial" w:hAnsi="Arial" w:cs="Arial"/>
                <w:sz w:val="22"/>
                <w:szCs w:val="22"/>
              </w:rPr>
              <w:t>R225</w:t>
            </w:r>
          </w:p>
        </w:tc>
        <w:tc>
          <w:tcPr>
            <w:tcW w:w="1560" w:type="dxa"/>
            <w:tcBorders>
              <w:right w:val="single" w:sz="12" w:space="0" w:color="auto"/>
            </w:tcBorders>
          </w:tcPr>
          <w:p w14:paraId="37F4A626" w14:textId="77777777" w:rsidR="00874BEA" w:rsidRPr="0085287E" w:rsidRDefault="00874BEA" w:rsidP="006F5B8B">
            <w:pPr>
              <w:spacing w:before="60" w:after="60"/>
              <w:jc w:val="right"/>
              <w:rPr>
                <w:rFonts w:ascii="Arial" w:hAnsi="Arial" w:cs="Arial"/>
                <w:sz w:val="22"/>
                <w:szCs w:val="22"/>
              </w:rPr>
            </w:pPr>
            <w:r w:rsidRPr="0085287E">
              <w:rPr>
                <w:rFonts w:ascii="Arial" w:hAnsi="Arial" w:cs="Arial"/>
                <w:sz w:val="22"/>
                <w:szCs w:val="22"/>
              </w:rPr>
              <w:t>R135 000</w:t>
            </w:r>
          </w:p>
        </w:tc>
      </w:tr>
      <w:tr w:rsidR="00874BEA" w:rsidRPr="0085287E" w14:paraId="726A35BA" w14:textId="77777777" w:rsidTr="006F5B8B">
        <w:tc>
          <w:tcPr>
            <w:tcW w:w="1441" w:type="dxa"/>
            <w:tcBorders>
              <w:left w:val="single" w:sz="12" w:space="0" w:color="auto"/>
              <w:right w:val="single" w:sz="12" w:space="0" w:color="auto"/>
            </w:tcBorders>
          </w:tcPr>
          <w:p w14:paraId="187628A2" w14:textId="77777777" w:rsidR="00874BEA" w:rsidRPr="0085287E" w:rsidRDefault="00874BEA" w:rsidP="006F5B8B">
            <w:pPr>
              <w:spacing w:before="60" w:after="60"/>
              <w:jc w:val="center"/>
              <w:rPr>
                <w:rFonts w:ascii="Arial" w:hAnsi="Arial" w:cs="Arial"/>
                <w:sz w:val="22"/>
                <w:szCs w:val="22"/>
              </w:rPr>
            </w:pPr>
            <w:r w:rsidRPr="0085287E">
              <w:rPr>
                <w:rFonts w:ascii="Arial" w:hAnsi="Arial" w:cs="Arial"/>
                <w:sz w:val="22"/>
                <w:szCs w:val="22"/>
              </w:rPr>
              <w:t>30/09/08</w:t>
            </w:r>
          </w:p>
        </w:tc>
        <w:tc>
          <w:tcPr>
            <w:tcW w:w="960" w:type="dxa"/>
            <w:tcBorders>
              <w:left w:val="single" w:sz="12" w:space="0" w:color="auto"/>
            </w:tcBorders>
          </w:tcPr>
          <w:p w14:paraId="08019B35" w14:textId="77777777" w:rsidR="00874BEA" w:rsidRPr="0085287E" w:rsidRDefault="00874BEA" w:rsidP="006F5B8B">
            <w:pPr>
              <w:spacing w:before="60" w:after="60"/>
              <w:jc w:val="right"/>
              <w:rPr>
                <w:rFonts w:ascii="Arial" w:hAnsi="Arial" w:cs="Arial"/>
                <w:sz w:val="22"/>
                <w:szCs w:val="22"/>
              </w:rPr>
            </w:pPr>
            <w:r w:rsidRPr="0085287E">
              <w:rPr>
                <w:rFonts w:ascii="Arial" w:hAnsi="Arial" w:cs="Arial"/>
                <w:sz w:val="22"/>
                <w:szCs w:val="22"/>
              </w:rPr>
              <w:t>1 000</w:t>
            </w:r>
          </w:p>
        </w:tc>
        <w:tc>
          <w:tcPr>
            <w:tcW w:w="1080" w:type="dxa"/>
          </w:tcPr>
          <w:p w14:paraId="40ABF740" w14:textId="77777777" w:rsidR="00874BEA" w:rsidRPr="0085287E" w:rsidRDefault="00874BEA" w:rsidP="006F5B8B">
            <w:pPr>
              <w:spacing w:before="60" w:after="60"/>
              <w:jc w:val="center"/>
              <w:rPr>
                <w:rFonts w:ascii="Arial" w:hAnsi="Arial" w:cs="Arial"/>
                <w:sz w:val="22"/>
                <w:szCs w:val="22"/>
              </w:rPr>
            </w:pPr>
            <w:r w:rsidRPr="0085287E">
              <w:rPr>
                <w:rFonts w:ascii="Arial" w:hAnsi="Arial" w:cs="Arial"/>
                <w:sz w:val="22"/>
                <w:szCs w:val="22"/>
              </w:rPr>
              <w:t>R175</w:t>
            </w:r>
          </w:p>
        </w:tc>
        <w:tc>
          <w:tcPr>
            <w:tcW w:w="1320" w:type="dxa"/>
            <w:tcBorders>
              <w:right w:val="single" w:sz="12" w:space="0" w:color="auto"/>
            </w:tcBorders>
          </w:tcPr>
          <w:p w14:paraId="20393888" w14:textId="77777777" w:rsidR="00874BEA" w:rsidRPr="0085287E" w:rsidRDefault="00874BEA" w:rsidP="006F5B8B">
            <w:pPr>
              <w:spacing w:before="60" w:after="60"/>
              <w:jc w:val="right"/>
              <w:rPr>
                <w:rFonts w:ascii="Arial" w:hAnsi="Arial" w:cs="Arial"/>
                <w:sz w:val="22"/>
                <w:szCs w:val="22"/>
              </w:rPr>
            </w:pPr>
            <w:r w:rsidRPr="0085287E">
              <w:rPr>
                <w:rFonts w:ascii="Arial" w:hAnsi="Arial" w:cs="Arial"/>
                <w:sz w:val="22"/>
                <w:szCs w:val="22"/>
              </w:rPr>
              <w:t>R175 000</w:t>
            </w:r>
          </w:p>
        </w:tc>
        <w:tc>
          <w:tcPr>
            <w:tcW w:w="1200" w:type="dxa"/>
            <w:tcBorders>
              <w:left w:val="single" w:sz="12" w:space="0" w:color="auto"/>
            </w:tcBorders>
          </w:tcPr>
          <w:p w14:paraId="4E3A6A8F" w14:textId="77777777" w:rsidR="00874BEA" w:rsidRPr="0085287E" w:rsidRDefault="00874BEA" w:rsidP="006F5B8B">
            <w:pPr>
              <w:spacing w:before="60" w:after="60"/>
              <w:jc w:val="right"/>
              <w:rPr>
                <w:rFonts w:ascii="Arial" w:hAnsi="Arial" w:cs="Arial"/>
                <w:sz w:val="22"/>
                <w:szCs w:val="22"/>
              </w:rPr>
            </w:pPr>
            <w:r w:rsidRPr="0085287E">
              <w:rPr>
                <w:rFonts w:ascii="Arial" w:hAnsi="Arial" w:cs="Arial"/>
                <w:sz w:val="22"/>
                <w:szCs w:val="22"/>
              </w:rPr>
              <w:t>1 400</w:t>
            </w:r>
          </w:p>
        </w:tc>
        <w:tc>
          <w:tcPr>
            <w:tcW w:w="1320" w:type="dxa"/>
          </w:tcPr>
          <w:p w14:paraId="3216CFC9" w14:textId="77777777" w:rsidR="00874BEA" w:rsidRPr="0085287E" w:rsidRDefault="00874BEA" w:rsidP="006F5B8B">
            <w:pPr>
              <w:spacing w:before="60" w:after="60"/>
              <w:jc w:val="center"/>
              <w:rPr>
                <w:rFonts w:ascii="Arial" w:hAnsi="Arial" w:cs="Arial"/>
                <w:sz w:val="22"/>
                <w:szCs w:val="22"/>
              </w:rPr>
            </w:pPr>
            <w:r w:rsidRPr="0085287E">
              <w:rPr>
                <w:rFonts w:ascii="Arial" w:hAnsi="Arial" w:cs="Arial"/>
                <w:sz w:val="22"/>
                <w:szCs w:val="22"/>
              </w:rPr>
              <w:t>R255</w:t>
            </w:r>
          </w:p>
        </w:tc>
        <w:tc>
          <w:tcPr>
            <w:tcW w:w="1560" w:type="dxa"/>
            <w:tcBorders>
              <w:right w:val="single" w:sz="12" w:space="0" w:color="auto"/>
            </w:tcBorders>
          </w:tcPr>
          <w:p w14:paraId="302E11B6" w14:textId="77777777" w:rsidR="00874BEA" w:rsidRPr="0085287E" w:rsidRDefault="00874BEA" w:rsidP="006F5B8B">
            <w:pPr>
              <w:spacing w:before="60" w:after="60"/>
              <w:jc w:val="right"/>
              <w:rPr>
                <w:rFonts w:ascii="Arial" w:hAnsi="Arial" w:cs="Arial"/>
                <w:sz w:val="22"/>
                <w:szCs w:val="22"/>
              </w:rPr>
            </w:pPr>
            <w:r w:rsidRPr="0085287E">
              <w:rPr>
                <w:rFonts w:ascii="Arial" w:hAnsi="Arial" w:cs="Arial"/>
                <w:sz w:val="22"/>
                <w:szCs w:val="22"/>
              </w:rPr>
              <w:t>R357 000</w:t>
            </w:r>
          </w:p>
        </w:tc>
      </w:tr>
      <w:tr w:rsidR="00874BEA" w:rsidRPr="0085287E" w14:paraId="47E8E016" w14:textId="77777777" w:rsidTr="006F5B8B">
        <w:tc>
          <w:tcPr>
            <w:tcW w:w="1441" w:type="dxa"/>
            <w:tcBorders>
              <w:left w:val="single" w:sz="12" w:space="0" w:color="auto"/>
              <w:right w:val="single" w:sz="12" w:space="0" w:color="auto"/>
            </w:tcBorders>
          </w:tcPr>
          <w:p w14:paraId="6F9C0CC4" w14:textId="77777777" w:rsidR="00874BEA" w:rsidRPr="0085287E" w:rsidRDefault="00874BEA" w:rsidP="006F5B8B">
            <w:pPr>
              <w:spacing w:before="60" w:after="60"/>
              <w:jc w:val="center"/>
              <w:rPr>
                <w:rFonts w:ascii="Arial" w:hAnsi="Arial" w:cs="Arial"/>
                <w:sz w:val="22"/>
                <w:szCs w:val="22"/>
              </w:rPr>
            </w:pPr>
            <w:r w:rsidRPr="0085287E">
              <w:rPr>
                <w:rFonts w:ascii="Arial" w:hAnsi="Arial" w:cs="Arial"/>
                <w:sz w:val="22"/>
                <w:szCs w:val="22"/>
              </w:rPr>
              <w:t>02/01/09</w:t>
            </w:r>
          </w:p>
        </w:tc>
        <w:tc>
          <w:tcPr>
            <w:tcW w:w="960" w:type="dxa"/>
            <w:tcBorders>
              <w:left w:val="single" w:sz="12" w:space="0" w:color="auto"/>
            </w:tcBorders>
          </w:tcPr>
          <w:p w14:paraId="50A2A021" w14:textId="77777777" w:rsidR="00874BEA" w:rsidRPr="0085287E" w:rsidRDefault="00874BEA" w:rsidP="006F5B8B">
            <w:pPr>
              <w:spacing w:before="60" w:after="60"/>
              <w:jc w:val="right"/>
              <w:rPr>
                <w:rFonts w:ascii="Arial" w:hAnsi="Arial" w:cs="Arial"/>
                <w:sz w:val="22"/>
                <w:szCs w:val="22"/>
              </w:rPr>
            </w:pPr>
            <w:r w:rsidRPr="0085287E">
              <w:rPr>
                <w:rFonts w:ascii="Arial" w:hAnsi="Arial" w:cs="Arial"/>
                <w:sz w:val="22"/>
                <w:szCs w:val="22"/>
              </w:rPr>
              <w:t>200</w:t>
            </w:r>
          </w:p>
        </w:tc>
        <w:tc>
          <w:tcPr>
            <w:tcW w:w="1080" w:type="dxa"/>
          </w:tcPr>
          <w:p w14:paraId="09E6059B" w14:textId="77777777" w:rsidR="00874BEA" w:rsidRPr="0085287E" w:rsidRDefault="00874BEA" w:rsidP="006F5B8B">
            <w:pPr>
              <w:spacing w:before="60" w:after="60"/>
              <w:jc w:val="center"/>
              <w:rPr>
                <w:rFonts w:ascii="Arial" w:hAnsi="Arial" w:cs="Arial"/>
                <w:sz w:val="22"/>
                <w:szCs w:val="22"/>
              </w:rPr>
            </w:pPr>
            <w:r w:rsidRPr="0085287E">
              <w:rPr>
                <w:rFonts w:ascii="Arial" w:hAnsi="Arial" w:cs="Arial"/>
                <w:sz w:val="22"/>
                <w:szCs w:val="22"/>
              </w:rPr>
              <w:t>R180</w:t>
            </w:r>
          </w:p>
        </w:tc>
        <w:tc>
          <w:tcPr>
            <w:tcW w:w="1320" w:type="dxa"/>
            <w:tcBorders>
              <w:right w:val="single" w:sz="12" w:space="0" w:color="auto"/>
            </w:tcBorders>
          </w:tcPr>
          <w:p w14:paraId="5871C933" w14:textId="77777777" w:rsidR="00874BEA" w:rsidRPr="0085287E" w:rsidRDefault="00874BEA" w:rsidP="006F5B8B">
            <w:pPr>
              <w:spacing w:before="60" w:after="60"/>
              <w:jc w:val="center"/>
              <w:rPr>
                <w:rFonts w:ascii="Arial" w:hAnsi="Arial" w:cs="Arial"/>
                <w:sz w:val="22"/>
                <w:szCs w:val="22"/>
              </w:rPr>
            </w:pPr>
            <w:r w:rsidRPr="0085287E">
              <w:rPr>
                <w:rFonts w:ascii="Arial" w:hAnsi="Arial" w:cs="Arial"/>
                <w:sz w:val="22"/>
                <w:szCs w:val="22"/>
              </w:rPr>
              <w:t xml:space="preserve"> R 36 000</w:t>
            </w:r>
          </w:p>
        </w:tc>
        <w:tc>
          <w:tcPr>
            <w:tcW w:w="1200" w:type="dxa"/>
            <w:tcBorders>
              <w:left w:val="single" w:sz="12" w:space="0" w:color="auto"/>
            </w:tcBorders>
          </w:tcPr>
          <w:p w14:paraId="204084B8" w14:textId="77777777" w:rsidR="00874BEA" w:rsidRPr="0085287E" w:rsidRDefault="00874BEA" w:rsidP="006F5B8B">
            <w:pPr>
              <w:spacing w:before="60" w:after="60"/>
              <w:jc w:val="right"/>
              <w:rPr>
                <w:rFonts w:ascii="Arial" w:hAnsi="Arial" w:cs="Arial"/>
                <w:sz w:val="22"/>
                <w:szCs w:val="22"/>
              </w:rPr>
            </w:pPr>
            <w:r w:rsidRPr="0085287E">
              <w:rPr>
                <w:rFonts w:ascii="Arial" w:hAnsi="Arial" w:cs="Arial"/>
                <w:sz w:val="22"/>
                <w:szCs w:val="22"/>
              </w:rPr>
              <w:t>100</w:t>
            </w:r>
          </w:p>
        </w:tc>
        <w:tc>
          <w:tcPr>
            <w:tcW w:w="1320" w:type="dxa"/>
          </w:tcPr>
          <w:p w14:paraId="66303C7E" w14:textId="77777777" w:rsidR="00874BEA" w:rsidRPr="0085287E" w:rsidRDefault="00874BEA" w:rsidP="006F5B8B">
            <w:pPr>
              <w:spacing w:before="60" w:after="60"/>
              <w:jc w:val="center"/>
              <w:rPr>
                <w:rFonts w:ascii="Arial" w:hAnsi="Arial" w:cs="Arial"/>
                <w:sz w:val="22"/>
                <w:szCs w:val="22"/>
              </w:rPr>
            </w:pPr>
            <w:r w:rsidRPr="0085287E">
              <w:rPr>
                <w:rFonts w:ascii="Arial" w:hAnsi="Arial" w:cs="Arial"/>
                <w:sz w:val="22"/>
                <w:szCs w:val="22"/>
              </w:rPr>
              <w:t>R300</w:t>
            </w:r>
          </w:p>
        </w:tc>
        <w:tc>
          <w:tcPr>
            <w:tcW w:w="1560" w:type="dxa"/>
            <w:tcBorders>
              <w:right w:val="single" w:sz="12" w:space="0" w:color="auto"/>
            </w:tcBorders>
          </w:tcPr>
          <w:p w14:paraId="638D89B5" w14:textId="77777777" w:rsidR="00874BEA" w:rsidRPr="0085287E" w:rsidRDefault="00874BEA" w:rsidP="006F5B8B">
            <w:pPr>
              <w:spacing w:before="60" w:after="60"/>
              <w:jc w:val="right"/>
              <w:rPr>
                <w:rFonts w:ascii="Arial" w:hAnsi="Arial" w:cs="Arial"/>
                <w:sz w:val="22"/>
                <w:szCs w:val="22"/>
              </w:rPr>
            </w:pPr>
            <w:r w:rsidRPr="0085287E">
              <w:rPr>
                <w:rFonts w:ascii="Arial" w:hAnsi="Arial" w:cs="Arial"/>
                <w:sz w:val="22"/>
                <w:szCs w:val="22"/>
              </w:rPr>
              <w:t>R  30 000</w:t>
            </w:r>
          </w:p>
        </w:tc>
      </w:tr>
      <w:tr w:rsidR="00874BEA" w:rsidRPr="0085287E" w14:paraId="2B8E8B8A" w14:textId="77777777" w:rsidTr="006F5B8B">
        <w:tc>
          <w:tcPr>
            <w:tcW w:w="1441" w:type="dxa"/>
            <w:tcBorders>
              <w:left w:val="single" w:sz="12" w:space="0" w:color="auto"/>
              <w:bottom w:val="single" w:sz="12" w:space="0" w:color="auto"/>
              <w:right w:val="single" w:sz="12" w:space="0" w:color="auto"/>
            </w:tcBorders>
          </w:tcPr>
          <w:p w14:paraId="4BE98515" w14:textId="77777777" w:rsidR="00874BEA" w:rsidRPr="0085287E" w:rsidRDefault="00874BEA" w:rsidP="006F5B8B">
            <w:pPr>
              <w:spacing w:before="60" w:after="60"/>
              <w:jc w:val="center"/>
              <w:rPr>
                <w:rFonts w:ascii="Arial" w:hAnsi="Arial" w:cs="Arial"/>
                <w:b/>
                <w:sz w:val="22"/>
                <w:szCs w:val="22"/>
              </w:rPr>
            </w:pPr>
            <w:r w:rsidRPr="0085287E">
              <w:rPr>
                <w:rFonts w:ascii="Arial" w:hAnsi="Arial" w:cs="Arial"/>
                <w:b/>
                <w:sz w:val="22"/>
                <w:szCs w:val="22"/>
              </w:rPr>
              <w:t>Totals</w:t>
            </w:r>
          </w:p>
        </w:tc>
        <w:tc>
          <w:tcPr>
            <w:tcW w:w="960" w:type="dxa"/>
            <w:tcBorders>
              <w:left w:val="single" w:sz="12" w:space="0" w:color="auto"/>
              <w:bottom w:val="single" w:sz="12" w:space="0" w:color="auto"/>
            </w:tcBorders>
          </w:tcPr>
          <w:p w14:paraId="58A34F58" w14:textId="77777777" w:rsidR="00874BEA" w:rsidRPr="0085287E" w:rsidRDefault="00874BEA" w:rsidP="006F5B8B">
            <w:pPr>
              <w:spacing w:before="60" w:after="60"/>
              <w:jc w:val="right"/>
              <w:rPr>
                <w:rFonts w:ascii="Arial" w:hAnsi="Arial" w:cs="Arial"/>
                <w:sz w:val="22"/>
                <w:szCs w:val="22"/>
              </w:rPr>
            </w:pPr>
            <w:r w:rsidRPr="0085287E">
              <w:rPr>
                <w:rFonts w:ascii="Arial" w:hAnsi="Arial" w:cs="Arial"/>
                <w:sz w:val="22"/>
                <w:szCs w:val="22"/>
              </w:rPr>
              <w:t>3 400</w:t>
            </w:r>
          </w:p>
        </w:tc>
        <w:tc>
          <w:tcPr>
            <w:tcW w:w="1080" w:type="dxa"/>
            <w:tcBorders>
              <w:bottom w:val="single" w:sz="12" w:space="0" w:color="auto"/>
            </w:tcBorders>
          </w:tcPr>
          <w:p w14:paraId="0C27BF35" w14:textId="77777777" w:rsidR="00874BEA" w:rsidRPr="0085287E" w:rsidRDefault="00874BEA" w:rsidP="006F5B8B">
            <w:pPr>
              <w:spacing w:before="60" w:after="60"/>
              <w:rPr>
                <w:rFonts w:ascii="Arial" w:hAnsi="Arial" w:cs="Arial"/>
                <w:sz w:val="22"/>
                <w:szCs w:val="22"/>
              </w:rPr>
            </w:pPr>
          </w:p>
        </w:tc>
        <w:tc>
          <w:tcPr>
            <w:tcW w:w="1320" w:type="dxa"/>
            <w:tcBorders>
              <w:bottom w:val="single" w:sz="12" w:space="0" w:color="auto"/>
              <w:right w:val="single" w:sz="12" w:space="0" w:color="auto"/>
            </w:tcBorders>
          </w:tcPr>
          <w:p w14:paraId="6BDF1EBB" w14:textId="77777777" w:rsidR="00874BEA" w:rsidRPr="0085287E" w:rsidRDefault="00874BEA" w:rsidP="006F5B8B">
            <w:pPr>
              <w:spacing w:before="60" w:after="60"/>
              <w:jc w:val="right"/>
              <w:rPr>
                <w:rFonts w:ascii="Arial" w:hAnsi="Arial" w:cs="Arial"/>
                <w:sz w:val="22"/>
                <w:szCs w:val="22"/>
              </w:rPr>
            </w:pPr>
            <w:r w:rsidRPr="0085287E">
              <w:rPr>
                <w:rFonts w:ascii="Arial" w:hAnsi="Arial" w:cs="Arial"/>
                <w:sz w:val="22"/>
                <w:szCs w:val="22"/>
              </w:rPr>
              <w:t>R502 000</w:t>
            </w:r>
          </w:p>
        </w:tc>
        <w:tc>
          <w:tcPr>
            <w:tcW w:w="1200" w:type="dxa"/>
            <w:tcBorders>
              <w:left w:val="single" w:sz="12" w:space="0" w:color="auto"/>
              <w:bottom w:val="single" w:sz="12" w:space="0" w:color="auto"/>
            </w:tcBorders>
          </w:tcPr>
          <w:p w14:paraId="69AADAE6" w14:textId="77777777" w:rsidR="00874BEA" w:rsidRPr="0085287E" w:rsidRDefault="00874BEA" w:rsidP="006F5B8B">
            <w:pPr>
              <w:spacing w:before="60" w:after="60"/>
              <w:jc w:val="right"/>
              <w:rPr>
                <w:rFonts w:ascii="Arial" w:hAnsi="Arial" w:cs="Arial"/>
                <w:sz w:val="22"/>
                <w:szCs w:val="22"/>
              </w:rPr>
            </w:pPr>
            <w:r w:rsidRPr="0085287E">
              <w:rPr>
                <w:rFonts w:ascii="Arial" w:hAnsi="Arial" w:cs="Arial"/>
                <w:sz w:val="22"/>
                <w:szCs w:val="22"/>
              </w:rPr>
              <w:t>2 500</w:t>
            </w:r>
          </w:p>
        </w:tc>
        <w:tc>
          <w:tcPr>
            <w:tcW w:w="1320" w:type="dxa"/>
            <w:tcBorders>
              <w:bottom w:val="single" w:sz="12" w:space="0" w:color="auto"/>
            </w:tcBorders>
          </w:tcPr>
          <w:p w14:paraId="5A9CAA35" w14:textId="77777777" w:rsidR="00874BEA" w:rsidRPr="0085287E" w:rsidRDefault="00874BEA" w:rsidP="006F5B8B">
            <w:pPr>
              <w:spacing w:before="60" w:after="60"/>
              <w:rPr>
                <w:rFonts w:ascii="Arial" w:hAnsi="Arial" w:cs="Arial"/>
                <w:sz w:val="22"/>
                <w:szCs w:val="22"/>
              </w:rPr>
            </w:pPr>
          </w:p>
        </w:tc>
        <w:tc>
          <w:tcPr>
            <w:tcW w:w="1560" w:type="dxa"/>
            <w:tcBorders>
              <w:bottom w:val="single" w:sz="12" w:space="0" w:color="auto"/>
              <w:right w:val="single" w:sz="12" w:space="0" w:color="auto"/>
            </w:tcBorders>
          </w:tcPr>
          <w:p w14:paraId="473A885F" w14:textId="77777777" w:rsidR="00874BEA" w:rsidRPr="0085287E" w:rsidRDefault="00874BEA" w:rsidP="006F5B8B">
            <w:pPr>
              <w:spacing w:before="60" w:after="60"/>
              <w:jc w:val="right"/>
              <w:rPr>
                <w:rFonts w:ascii="Arial" w:hAnsi="Arial" w:cs="Arial"/>
                <w:sz w:val="22"/>
                <w:szCs w:val="22"/>
              </w:rPr>
            </w:pPr>
            <w:r w:rsidRPr="0085287E">
              <w:rPr>
                <w:rFonts w:ascii="Arial" w:hAnsi="Arial" w:cs="Arial"/>
                <w:sz w:val="22"/>
                <w:szCs w:val="22"/>
              </w:rPr>
              <w:t>R602 000</w:t>
            </w:r>
          </w:p>
        </w:tc>
      </w:tr>
    </w:tbl>
    <w:p w14:paraId="168BFD9C" w14:textId="77777777" w:rsidR="00874BEA" w:rsidRPr="0085287E" w:rsidRDefault="00874BEA" w:rsidP="00874BEA">
      <w:pPr>
        <w:rPr>
          <w:rFonts w:ascii="Arial" w:hAnsi="Arial" w:cs="Arial"/>
        </w:rPr>
      </w:pPr>
    </w:p>
    <w:tbl>
      <w:tblPr>
        <w:tblW w:w="10598" w:type="dxa"/>
        <w:tblLook w:val="0000" w:firstRow="0" w:lastRow="0" w:firstColumn="0" w:lastColumn="0" w:noHBand="0" w:noVBand="0"/>
      </w:tblPr>
      <w:tblGrid>
        <w:gridCol w:w="959"/>
        <w:gridCol w:w="8505"/>
        <w:gridCol w:w="251"/>
        <w:gridCol w:w="883"/>
      </w:tblGrid>
      <w:tr w:rsidR="00874BEA" w:rsidRPr="0085287E" w14:paraId="17653342" w14:textId="77777777" w:rsidTr="006F5B8B">
        <w:tc>
          <w:tcPr>
            <w:tcW w:w="959" w:type="dxa"/>
            <w:shd w:val="clear" w:color="auto" w:fill="auto"/>
          </w:tcPr>
          <w:p w14:paraId="138D004C" w14:textId="77777777" w:rsidR="00874BEA" w:rsidRPr="0085287E" w:rsidRDefault="00874BEA" w:rsidP="006F5B8B">
            <w:pPr>
              <w:rPr>
                <w:rFonts w:ascii="Arial" w:hAnsi="Arial" w:cs="Arial"/>
                <w:b/>
              </w:rPr>
            </w:pPr>
            <w:r w:rsidRPr="0085287E">
              <w:rPr>
                <w:rFonts w:ascii="Arial" w:hAnsi="Arial" w:cs="Arial"/>
                <w:b/>
              </w:rPr>
              <w:t>3.</w:t>
            </w:r>
          </w:p>
        </w:tc>
        <w:tc>
          <w:tcPr>
            <w:tcW w:w="8505" w:type="dxa"/>
            <w:shd w:val="clear" w:color="auto" w:fill="auto"/>
          </w:tcPr>
          <w:p w14:paraId="2351270C" w14:textId="77777777" w:rsidR="00874BEA" w:rsidRPr="0085287E" w:rsidRDefault="00874BEA" w:rsidP="006F5B8B">
            <w:pPr>
              <w:rPr>
                <w:rFonts w:ascii="Arial" w:hAnsi="Arial" w:cs="Arial"/>
                <w:b/>
              </w:rPr>
            </w:pPr>
            <w:r w:rsidRPr="0085287E">
              <w:rPr>
                <w:rFonts w:ascii="Arial" w:hAnsi="Arial" w:cs="Arial"/>
                <w:b/>
              </w:rPr>
              <w:t>Carriage on purchases:</w:t>
            </w:r>
          </w:p>
          <w:p w14:paraId="7B53BD1D" w14:textId="77777777" w:rsidR="00874BEA" w:rsidRPr="0085287E" w:rsidRDefault="00874BEA" w:rsidP="006F5B8B">
            <w:pPr>
              <w:tabs>
                <w:tab w:val="right" w:pos="8289"/>
              </w:tabs>
              <w:jc w:val="both"/>
              <w:rPr>
                <w:rFonts w:ascii="Arial" w:hAnsi="Arial" w:cs="Arial"/>
              </w:rPr>
            </w:pPr>
            <w:r w:rsidRPr="0085287E">
              <w:rPr>
                <w:rFonts w:ascii="Arial" w:hAnsi="Arial" w:cs="Arial"/>
              </w:rPr>
              <w:t>During the year, the business paid a total of R30 200 to transport soccer balls to the shop. The price of the soccer jerseys includes carriage.</w:t>
            </w:r>
          </w:p>
        </w:tc>
        <w:tc>
          <w:tcPr>
            <w:tcW w:w="251" w:type="dxa"/>
            <w:shd w:val="clear" w:color="auto" w:fill="auto"/>
          </w:tcPr>
          <w:p w14:paraId="568B05DC" w14:textId="77777777" w:rsidR="00874BEA" w:rsidRPr="0085287E" w:rsidRDefault="00874BEA" w:rsidP="006F5B8B">
            <w:pPr>
              <w:rPr>
                <w:rFonts w:ascii="Arial" w:hAnsi="Arial" w:cs="Arial"/>
              </w:rPr>
            </w:pPr>
          </w:p>
        </w:tc>
        <w:tc>
          <w:tcPr>
            <w:tcW w:w="883" w:type="dxa"/>
            <w:shd w:val="clear" w:color="auto" w:fill="auto"/>
          </w:tcPr>
          <w:p w14:paraId="2E6C9A38" w14:textId="77777777" w:rsidR="00874BEA" w:rsidRPr="0085287E" w:rsidRDefault="00874BEA" w:rsidP="006F5B8B">
            <w:pPr>
              <w:rPr>
                <w:rFonts w:ascii="Arial" w:hAnsi="Arial" w:cs="Arial"/>
              </w:rPr>
            </w:pPr>
          </w:p>
        </w:tc>
      </w:tr>
    </w:tbl>
    <w:p w14:paraId="206C2772" w14:textId="77777777" w:rsidR="00874BEA" w:rsidRPr="0085287E" w:rsidRDefault="00874BEA" w:rsidP="00874BEA">
      <w:pPr>
        <w:rPr>
          <w:rFonts w:ascii="Arial" w:hAnsi="Arial" w:cs="Arial"/>
        </w:rPr>
      </w:pPr>
    </w:p>
    <w:tbl>
      <w:tblPr>
        <w:tblW w:w="10598" w:type="dxa"/>
        <w:tblLook w:val="0000" w:firstRow="0" w:lastRow="0" w:firstColumn="0" w:lastColumn="0" w:noHBand="0" w:noVBand="0"/>
      </w:tblPr>
      <w:tblGrid>
        <w:gridCol w:w="959"/>
        <w:gridCol w:w="2551"/>
        <w:gridCol w:w="3119"/>
        <w:gridCol w:w="2835"/>
        <w:gridCol w:w="236"/>
        <w:gridCol w:w="898"/>
      </w:tblGrid>
      <w:tr w:rsidR="00874BEA" w:rsidRPr="0085287E" w14:paraId="642E5F10" w14:textId="77777777" w:rsidTr="006F5B8B">
        <w:tc>
          <w:tcPr>
            <w:tcW w:w="959" w:type="dxa"/>
            <w:shd w:val="clear" w:color="auto" w:fill="auto"/>
          </w:tcPr>
          <w:p w14:paraId="70320A4A" w14:textId="77777777" w:rsidR="00874BEA" w:rsidRPr="0085287E" w:rsidRDefault="00874BEA" w:rsidP="006F5B8B">
            <w:pPr>
              <w:rPr>
                <w:rFonts w:ascii="Arial" w:hAnsi="Arial" w:cs="Arial"/>
                <w:b/>
              </w:rPr>
            </w:pPr>
            <w:r w:rsidRPr="0085287E">
              <w:rPr>
                <w:rFonts w:ascii="Arial" w:hAnsi="Arial" w:cs="Arial"/>
                <w:b/>
              </w:rPr>
              <w:t>4.</w:t>
            </w:r>
          </w:p>
        </w:tc>
        <w:tc>
          <w:tcPr>
            <w:tcW w:w="2551" w:type="dxa"/>
            <w:tcBorders>
              <w:bottom w:val="single" w:sz="12" w:space="0" w:color="auto"/>
            </w:tcBorders>
            <w:shd w:val="clear" w:color="auto" w:fill="auto"/>
          </w:tcPr>
          <w:p w14:paraId="4AC1BCD5" w14:textId="77777777" w:rsidR="00874BEA" w:rsidRPr="0085287E" w:rsidRDefault="00874BEA" w:rsidP="006F5B8B">
            <w:pPr>
              <w:tabs>
                <w:tab w:val="left" w:pos="3436"/>
                <w:tab w:val="right" w:pos="7155"/>
              </w:tabs>
              <w:jc w:val="both"/>
              <w:rPr>
                <w:rFonts w:ascii="Arial" w:hAnsi="Arial" w:cs="Arial"/>
                <w:b/>
              </w:rPr>
            </w:pPr>
            <w:r w:rsidRPr="0085287E">
              <w:rPr>
                <w:rFonts w:ascii="Arial" w:hAnsi="Arial" w:cs="Arial"/>
                <w:b/>
              </w:rPr>
              <w:t>Sales:</w:t>
            </w:r>
          </w:p>
        </w:tc>
        <w:tc>
          <w:tcPr>
            <w:tcW w:w="3119" w:type="dxa"/>
            <w:tcBorders>
              <w:bottom w:val="single" w:sz="12" w:space="0" w:color="auto"/>
            </w:tcBorders>
            <w:shd w:val="clear" w:color="auto" w:fill="auto"/>
          </w:tcPr>
          <w:p w14:paraId="05760C47" w14:textId="77777777" w:rsidR="00874BEA" w:rsidRPr="0085287E" w:rsidRDefault="00874BEA" w:rsidP="006F5B8B">
            <w:pPr>
              <w:tabs>
                <w:tab w:val="left" w:pos="3436"/>
                <w:tab w:val="right" w:pos="7155"/>
              </w:tabs>
              <w:jc w:val="both"/>
              <w:rPr>
                <w:rFonts w:ascii="Arial" w:hAnsi="Arial" w:cs="Arial"/>
              </w:rPr>
            </w:pPr>
          </w:p>
        </w:tc>
        <w:tc>
          <w:tcPr>
            <w:tcW w:w="2835" w:type="dxa"/>
            <w:tcBorders>
              <w:bottom w:val="single" w:sz="12" w:space="0" w:color="auto"/>
            </w:tcBorders>
            <w:shd w:val="clear" w:color="auto" w:fill="auto"/>
          </w:tcPr>
          <w:p w14:paraId="1CC1AB8E" w14:textId="77777777" w:rsidR="00874BEA" w:rsidRPr="0085287E" w:rsidRDefault="00874BEA" w:rsidP="006F5B8B">
            <w:pPr>
              <w:tabs>
                <w:tab w:val="left" w:pos="3436"/>
                <w:tab w:val="right" w:pos="7155"/>
              </w:tabs>
              <w:jc w:val="both"/>
              <w:rPr>
                <w:rFonts w:ascii="Arial" w:hAnsi="Arial" w:cs="Arial"/>
              </w:rPr>
            </w:pPr>
          </w:p>
        </w:tc>
        <w:tc>
          <w:tcPr>
            <w:tcW w:w="236" w:type="dxa"/>
            <w:shd w:val="clear" w:color="auto" w:fill="auto"/>
          </w:tcPr>
          <w:p w14:paraId="4CDF1D0F" w14:textId="77777777" w:rsidR="00874BEA" w:rsidRPr="0085287E" w:rsidRDefault="00874BEA" w:rsidP="006F5B8B">
            <w:pPr>
              <w:rPr>
                <w:rFonts w:ascii="Arial" w:hAnsi="Arial" w:cs="Arial"/>
              </w:rPr>
            </w:pPr>
          </w:p>
        </w:tc>
        <w:tc>
          <w:tcPr>
            <w:tcW w:w="898" w:type="dxa"/>
            <w:shd w:val="clear" w:color="auto" w:fill="auto"/>
          </w:tcPr>
          <w:p w14:paraId="266AA450" w14:textId="77777777" w:rsidR="00874BEA" w:rsidRPr="0085287E" w:rsidRDefault="00874BEA" w:rsidP="006F5B8B">
            <w:pPr>
              <w:rPr>
                <w:rFonts w:ascii="Arial" w:hAnsi="Arial" w:cs="Arial"/>
              </w:rPr>
            </w:pPr>
          </w:p>
        </w:tc>
      </w:tr>
      <w:tr w:rsidR="00874BEA" w:rsidRPr="0085287E" w14:paraId="71D8CB43" w14:textId="77777777" w:rsidTr="006F5B8B">
        <w:tc>
          <w:tcPr>
            <w:tcW w:w="959" w:type="dxa"/>
            <w:tcBorders>
              <w:right w:val="single" w:sz="12" w:space="0" w:color="auto"/>
            </w:tcBorders>
            <w:shd w:val="clear" w:color="auto" w:fill="auto"/>
          </w:tcPr>
          <w:p w14:paraId="6201C606" w14:textId="77777777" w:rsidR="00874BEA" w:rsidRPr="0085287E" w:rsidRDefault="00874BEA" w:rsidP="006F5B8B">
            <w:pPr>
              <w:rPr>
                <w:rFonts w:ascii="Arial" w:hAnsi="Arial" w:cs="Arial"/>
                <w:b/>
              </w:rPr>
            </w:pPr>
          </w:p>
        </w:tc>
        <w:tc>
          <w:tcPr>
            <w:tcW w:w="2551" w:type="dxa"/>
            <w:tcBorders>
              <w:top w:val="single" w:sz="12" w:space="0" w:color="auto"/>
              <w:left w:val="single" w:sz="12" w:space="0" w:color="auto"/>
              <w:bottom w:val="single" w:sz="4" w:space="0" w:color="auto"/>
              <w:right w:val="single" w:sz="4" w:space="0" w:color="auto"/>
            </w:tcBorders>
            <w:shd w:val="clear" w:color="auto" w:fill="auto"/>
          </w:tcPr>
          <w:p w14:paraId="7916AC84" w14:textId="77777777" w:rsidR="00874BEA" w:rsidRPr="0085287E" w:rsidRDefault="00874BEA" w:rsidP="006F5B8B">
            <w:pPr>
              <w:jc w:val="center"/>
              <w:rPr>
                <w:rFonts w:ascii="Arial" w:hAnsi="Arial" w:cs="Arial"/>
                <w:b/>
              </w:rPr>
            </w:pPr>
            <w:r w:rsidRPr="0085287E">
              <w:rPr>
                <w:rFonts w:ascii="Arial" w:hAnsi="Arial" w:cs="Arial"/>
                <w:b/>
              </w:rPr>
              <w:t>Items</w:t>
            </w:r>
          </w:p>
        </w:tc>
        <w:tc>
          <w:tcPr>
            <w:tcW w:w="3119" w:type="dxa"/>
            <w:tcBorders>
              <w:top w:val="single" w:sz="12" w:space="0" w:color="auto"/>
              <w:left w:val="single" w:sz="4" w:space="0" w:color="auto"/>
              <w:bottom w:val="single" w:sz="4" w:space="0" w:color="auto"/>
              <w:right w:val="single" w:sz="4" w:space="0" w:color="auto"/>
            </w:tcBorders>
            <w:shd w:val="clear" w:color="auto" w:fill="auto"/>
          </w:tcPr>
          <w:p w14:paraId="75E54A12" w14:textId="77777777" w:rsidR="00874BEA" w:rsidRPr="0085287E" w:rsidRDefault="00874BEA" w:rsidP="006F5B8B">
            <w:pPr>
              <w:jc w:val="center"/>
              <w:rPr>
                <w:rFonts w:ascii="Arial" w:hAnsi="Arial" w:cs="Arial"/>
                <w:b/>
              </w:rPr>
            </w:pPr>
            <w:r w:rsidRPr="0085287E">
              <w:rPr>
                <w:rFonts w:ascii="Arial" w:hAnsi="Arial" w:cs="Arial"/>
                <w:b/>
              </w:rPr>
              <w:t>Details</w:t>
            </w:r>
          </w:p>
        </w:tc>
        <w:tc>
          <w:tcPr>
            <w:tcW w:w="2835" w:type="dxa"/>
            <w:tcBorders>
              <w:top w:val="single" w:sz="12" w:space="0" w:color="auto"/>
              <w:left w:val="single" w:sz="4" w:space="0" w:color="auto"/>
              <w:bottom w:val="single" w:sz="4" w:space="0" w:color="auto"/>
              <w:right w:val="single" w:sz="12" w:space="0" w:color="auto"/>
            </w:tcBorders>
            <w:shd w:val="clear" w:color="auto" w:fill="auto"/>
          </w:tcPr>
          <w:p w14:paraId="785799FC" w14:textId="77777777" w:rsidR="00874BEA" w:rsidRPr="0085287E" w:rsidRDefault="00874BEA" w:rsidP="006F5B8B">
            <w:pPr>
              <w:jc w:val="center"/>
              <w:rPr>
                <w:rFonts w:ascii="Arial" w:hAnsi="Arial" w:cs="Arial"/>
                <w:b/>
              </w:rPr>
            </w:pPr>
            <w:r w:rsidRPr="0085287E">
              <w:rPr>
                <w:rFonts w:ascii="Arial" w:hAnsi="Arial" w:cs="Arial"/>
                <w:b/>
              </w:rPr>
              <w:t>Total</w:t>
            </w:r>
          </w:p>
        </w:tc>
        <w:tc>
          <w:tcPr>
            <w:tcW w:w="236" w:type="dxa"/>
            <w:tcBorders>
              <w:left w:val="single" w:sz="12" w:space="0" w:color="auto"/>
            </w:tcBorders>
            <w:shd w:val="clear" w:color="auto" w:fill="auto"/>
          </w:tcPr>
          <w:p w14:paraId="53BB45B7" w14:textId="77777777" w:rsidR="00874BEA" w:rsidRPr="0085287E" w:rsidRDefault="00874BEA" w:rsidP="006F5B8B">
            <w:pPr>
              <w:rPr>
                <w:rFonts w:ascii="Arial" w:hAnsi="Arial" w:cs="Arial"/>
              </w:rPr>
            </w:pPr>
          </w:p>
        </w:tc>
        <w:tc>
          <w:tcPr>
            <w:tcW w:w="898" w:type="dxa"/>
            <w:shd w:val="clear" w:color="auto" w:fill="auto"/>
          </w:tcPr>
          <w:p w14:paraId="526E7058" w14:textId="77777777" w:rsidR="00874BEA" w:rsidRPr="0085287E" w:rsidRDefault="00874BEA" w:rsidP="006F5B8B">
            <w:pPr>
              <w:rPr>
                <w:rFonts w:ascii="Arial" w:hAnsi="Arial" w:cs="Arial"/>
              </w:rPr>
            </w:pPr>
          </w:p>
        </w:tc>
      </w:tr>
      <w:tr w:rsidR="00874BEA" w:rsidRPr="0085287E" w14:paraId="3A38F260" w14:textId="77777777" w:rsidTr="006F5B8B">
        <w:tc>
          <w:tcPr>
            <w:tcW w:w="959" w:type="dxa"/>
            <w:tcBorders>
              <w:right w:val="single" w:sz="12" w:space="0" w:color="auto"/>
            </w:tcBorders>
            <w:shd w:val="clear" w:color="auto" w:fill="auto"/>
          </w:tcPr>
          <w:p w14:paraId="24FACDBD" w14:textId="77777777" w:rsidR="00874BEA" w:rsidRPr="0085287E" w:rsidRDefault="00874BEA" w:rsidP="006F5B8B">
            <w:pPr>
              <w:rPr>
                <w:rFonts w:ascii="Arial" w:hAnsi="Arial" w:cs="Arial"/>
                <w:b/>
              </w:rPr>
            </w:pPr>
          </w:p>
        </w:tc>
        <w:tc>
          <w:tcPr>
            <w:tcW w:w="2551" w:type="dxa"/>
            <w:tcBorders>
              <w:top w:val="single" w:sz="4" w:space="0" w:color="auto"/>
              <w:left w:val="single" w:sz="12" w:space="0" w:color="auto"/>
              <w:bottom w:val="single" w:sz="4" w:space="0" w:color="auto"/>
              <w:right w:val="single" w:sz="4" w:space="0" w:color="auto"/>
            </w:tcBorders>
            <w:shd w:val="clear" w:color="auto" w:fill="auto"/>
          </w:tcPr>
          <w:p w14:paraId="44B3A400" w14:textId="77777777" w:rsidR="00874BEA" w:rsidRPr="0085287E" w:rsidRDefault="00874BEA" w:rsidP="006F5B8B">
            <w:pPr>
              <w:rPr>
                <w:rFonts w:ascii="Arial" w:hAnsi="Arial" w:cs="Arial"/>
              </w:rPr>
            </w:pPr>
            <w:r w:rsidRPr="0085287E">
              <w:rPr>
                <w:rFonts w:ascii="Arial" w:hAnsi="Arial" w:cs="Arial"/>
              </w:rPr>
              <w:t>Soccer balls</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AA773C2" w14:textId="77777777" w:rsidR="00874BEA" w:rsidRPr="0085287E" w:rsidRDefault="00874BEA" w:rsidP="006F5B8B">
            <w:pPr>
              <w:rPr>
                <w:rFonts w:ascii="Arial" w:hAnsi="Arial" w:cs="Arial"/>
              </w:rPr>
            </w:pPr>
            <w:r w:rsidRPr="0085287E">
              <w:rPr>
                <w:rFonts w:ascii="Arial" w:hAnsi="Arial" w:cs="Arial"/>
              </w:rPr>
              <w:t>3 500 units at R320 each</w:t>
            </w:r>
          </w:p>
        </w:tc>
        <w:tc>
          <w:tcPr>
            <w:tcW w:w="2835" w:type="dxa"/>
            <w:tcBorders>
              <w:top w:val="single" w:sz="4" w:space="0" w:color="auto"/>
              <w:left w:val="single" w:sz="4" w:space="0" w:color="auto"/>
              <w:bottom w:val="single" w:sz="4" w:space="0" w:color="auto"/>
              <w:right w:val="single" w:sz="12" w:space="0" w:color="auto"/>
            </w:tcBorders>
            <w:shd w:val="clear" w:color="auto" w:fill="auto"/>
            <w:vAlign w:val="center"/>
          </w:tcPr>
          <w:p w14:paraId="4510B890" w14:textId="77777777" w:rsidR="00874BEA" w:rsidRPr="0085287E" w:rsidRDefault="00874BEA" w:rsidP="006F5B8B">
            <w:pPr>
              <w:jc w:val="center"/>
              <w:rPr>
                <w:rFonts w:ascii="Arial" w:hAnsi="Arial" w:cs="Arial"/>
              </w:rPr>
            </w:pPr>
            <w:r w:rsidRPr="0085287E">
              <w:rPr>
                <w:rFonts w:ascii="Arial" w:hAnsi="Arial" w:cs="Arial"/>
              </w:rPr>
              <w:t>R1 120 000</w:t>
            </w:r>
          </w:p>
        </w:tc>
        <w:tc>
          <w:tcPr>
            <w:tcW w:w="236" w:type="dxa"/>
            <w:tcBorders>
              <w:left w:val="single" w:sz="12" w:space="0" w:color="auto"/>
            </w:tcBorders>
            <w:shd w:val="clear" w:color="auto" w:fill="auto"/>
          </w:tcPr>
          <w:p w14:paraId="2D85330C" w14:textId="77777777" w:rsidR="00874BEA" w:rsidRPr="0085287E" w:rsidRDefault="00874BEA" w:rsidP="006F5B8B">
            <w:pPr>
              <w:rPr>
                <w:rFonts w:ascii="Arial" w:hAnsi="Arial" w:cs="Arial"/>
              </w:rPr>
            </w:pPr>
          </w:p>
        </w:tc>
        <w:tc>
          <w:tcPr>
            <w:tcW w:w="898" w:type="dxa"/>
            <w:shd w:val="clear" w:color="auto" w:fill="auto"/>
          </w:tcPr>
          <w:p w14:paraId="6A0418D1" w14:textId="77777777" w:rsidR="00874BEA" w:rsidRPr="0085287E" w:rsidRDefault="00874BEA" w:rsidP="006F5B8B">
            <w:pPr>
              <w:rPr>
                <w:rFonts w:ascii="Arial" w:hAnsi="Arial" w:cs="Arial"/>
              </w:rPr>
            </w:pPr>
          </w:p>
        </w:tc>
      </w:tr>
      <w:tr w:rsidR="00874BEA" w:rsidRPr="0085287E" w14:paraId="21D5107E" w14:textId="77777777" w:rsidTr="006F5B8B">
        <w:tc>
          <w:tcPr>
            <w:tcW w:w="959" w:type="dxa"/>
            <w:tcBorders>
              <w:right w:val="single" w:sz="12" w:space="0" w:color="auto"/>
            </w:tcBorders>
            <w:shd w:val="clear" w:color="auto" w:fill="auto"/>
          </w:tcPr>
          <w:p w14:paraId="35B72EA8" w14:textId="77777777" w:rsidR="00874BEA" w:rsidRPr="0085287E" w:rsidRDefault="00874BEA" w:rsidP="006F5B8B">
            <w:pPr>
              <w:rPr>
                <w:rFonts w:ascii="Arial" w:hAnsi="Arial" w:cs="Arial"/>
                <w:b/>
              </w:rPr>
            </w:pPr>
          </w:p>
        </w:tc>
        <w:tc>
          <w:tcPr>
            <w:tcW w:w="2551" w:type="dxa"/>
            <w:tcBorders>
              <w:top w:val="single" w:sz="4" w:space="0" w:color="auto"/>
              <w:left w:val="single" w:sz="12" w:space="0" w:color="auto"/>
              <w:bottom w:val="single" w:sz="12" w:space="0" w:color="auto"/>
              <w:right w:val="single" w:sz="4" w:space="0" w:color="auto"/>
            </w:tcBorders>
            <w:shd w:val="clear" w:color="auto" w:fill="auto"/>
          </w:tcPr>
          <w:p w14:paraId="4F85BE71" w14:textId="77777777" w:rsidR="00874BEA" w:rsidRPr="0085287E" w:rsidRDefault="00874BEA" w:rsidP="006F5B8B">
            <w:pPr>
              <w:rPr>
                <w:rFonts w:ascii="Arial" w:hAnsi="Arial" w:cs="Arial"/>
              </w:rPr>
            </w:pPr>
            <w:r w:rsidRPr="0085287E">
              <w:rPr>
                <w:rFonts w:ascii="Arial" w:hAnsi="Arial" w:cs="Arial"/>
              </w:rPr>
              <w:t>Soccer jerseys</w:t>
            </w:r>
          </w:p>
        </w:tc>
        <w:tc>
          <w:tcPr>
            <w:tcW w:w="3119" w:type="dxa"/>
            <w:tcBorders>
              <w:top w:val="single" w:sz="4" w:space="0" w:color="auto"/>
              <w:left w:val="single" w:sz="4" w:space="0" w:color="auto"/>
              <w:bottom w:val="single" w:sz="12" w:space="0" w:color="auto"/>
              <w:right w:val="single" w:sz="4" w:space="0" w:color="auto"/>
            </w:tcBorders>
            <w:shd w:val="clear" w:color="auto" w:fill="auto"/>
            <w:vAlign w:val="center"/>
          </w:tcPr>
          <w:p w14:paraId="58E7E5F7" w14:textId="77777777" w:rsidR="00874BEA" w:rsidRPr="0085287E" w:rsidRDefault="00874BEA" w:rsidP="006F5B8B">
            <w:pPr>
              <w:rPr>
                <w:rFonts w:ascii="Arial" w:hAnsi="Arial" w:cs="Arial"/>
              </w:rPr>
            </w:pPr>
            <w:r w:rsidRPr="0085287E">
              <w:rPr>
                <w:rFonts w:ascii="Arial" w:hAnsi="Arial" w:cs="Arial"/>
              </w:rPr>
              <w:t>2 770 units at R400 each</w:t>
            </w:r>
          </w:p>
        </w:tc>
        <w:tc>
          <w:tcPr>
            <w:tcW w:w="2835" w:type="dxa"/>
            <w:tcBorders>
              <w:top w:val="single" w:sz="4" w:space="0" w:color="auto"/>
              <w:left w:val="single" w:sz="4" w:space="0" w:color="auto"/>
              <w:bottom w:val="single" w:sz="12" w:space="0" w:color="auto"/>
              <w:right w:val="single" w:sz="12" w:space="0" w:color="auto"/>
            </w:tcBorders>
            <w:shd w:val="clear" w:color="auto" w:fill="auto"/>
            <w:vAlign w:val="center"/>
          </w:tcPr>
          <w:p w14:paraId="536E2AAB" w14:textId="77777777" w:rsidR="00874BEA" w:rsidRPr="0085287E" w:rsidRDefault="00874BEA" w:rsidP="006F5B8B">
            <w:pPr>
              <w:jc w:val="center"/>
              <w:rPr>
                <w:rFonts w:ascii="Arial" w:hAnsi="Arial" w:cs="Arial"/>
              </w:rPr>
            </w:pPr>
            <w:r w:rsidRPr="0085287E">
              <w:rPr>
                <w:rFonts w:ascii="Arial" w:hAnsi="Arial" w:cs="Arial"/>
              </w:rPr>
              <w:t>R1 108 000</w:t>
            </w:r>
          </w:p>
        </w:tc>
        <w:tc>
          <w:tcPr>
            <w:tcW w:w="236" w:type="dxa"/>
            <w:tcBorders>
              <w:left w:val="single" w:sz="12" w:space="0" w:color="auto"/>
            </w:tcBorders>
            <w:shd w:val="clear" w:color="auto" w:fill="auto"/>
          </w:tcPr>
          <w:p w14:paraId="4467B837" w14:textId="77777777" w:rsidR="00874BEA" w:rsidRPr="0085287E" w:rsidRDefault="00874BEA" w:rsidP="006F5B8B">
            <w:pPr>
              <w:rPr>
                <w:rFonts w:ascii="Arial" w:hAnsi="Arial" w:cs="Arial"/>
              </w:rPr>
            </w:pPr>
          </w:p>
        </w:tc>
        <w:tc>
          <w:tcPr>
            <w:tcW w:w="898" w:type="dxa"/>
            <w:shd w:val="clear" w:color="auto" w:fill="auto"/>
          </w:tcPr>
          <w:p w14:paraId="5A12E481" w14:textId="77777777" w:rsidR="00874BEA" w:rsidRPr="0085287E" w:rsidRDefault="00874BEA" w:rsidP="006F5B8B">
            <w:pPr>
              <w:rPr>
                <w:rFonts w:ascii="Arial" w:hAnsi="Arial" w:cs="Arial"/>
              </w:rPr>
            </w:pPr>
          </w:p>
        </w:tc>
      </w:tr>
    </w:tbl>
    <w:p w14:paraId="05E66D45" w14:textId="77777777" w:rsidR="00874BEA" w:rsidRPr="0085287E" w:rsidRDefault="00874BEA" w:rsidP="00874BEA">
      <w:pPr>
        <w:rPr>
          <w:rFonts w:ascii="Arial" w:hAnsi="Arial" w:cs="Arial"/>
        </w:rPr>
      </w:pPr>
    </w:p>
    <w:tbl>
      <w:tblPr>
        <w:tblW w:w="10598" w:type="dxa"/>
        <w:tblLook w:val="0000" w:firstRow="0" w:lastRow="0" w:firstColumn="0" w:lastColumn="0" w:noHBand="0" w:noVBand="0"/>
      </w:tblPr>
      <w:tblGrid>
        <w:gridCol w:w="959"/>
        <w:gridCol w:w="2835"/>
        <w:gridCol w:w="2835"/>
        <w:gridCol w:w="2835"/>
        <w:gridCol w:w="251"/>
        <w:gridCol w:w="883"/>
      </w:tblGrid>
      <w:tr w:rsidR="00874BEA" w:rsidRPr="0085287E" w14:paraId="5A43881D" w14:textId="77777777" w:rsidTr="006F5B8B">
        <w:tc>
          <w:tcPr>
            <w:tcW w:w="959" w:type="dxa"/>
            <w:shd w:val="clear" w:color="auto" w:fill="auto"/>
          </w:tcPr>
          <w:p w14:paraId="73FAAC15" w14:textId="77777777" w:rsidR="00874BEA" w:rsidRPr="0085287E" w:rsidRDefault="00874BEA" w:rsidP="006F5B8B">
            <w:pPr>
              <w:rPr>
                <w:rFonts w:ascii="Arial" w:hAnsi="Arial" w:cs="Arial"/>
                <w:b/>
              </w:rPr>
            </w:pPr>
            <w:r w:rsidRPr="0085287E">
              <w:rPr>
                <w:rFonts w:ascii="Arial" w:hAnsi="Arial" w:cs="Arial"/>
                <w:b/>
              </w:rPr>
              <w:t>5.</w:t>
            </w:r>
          </w:p>
        </w:tc>
        <w:tc>
          <w:tcPr>
            <w:tcW w:w="8505" w:type="dxa"/>
            <w:gridSpan w:val="3"/>
            <w:tcBorders>
              <w:bottom w:val="single" w:sz="12" w:space="0" w:color="auto"/>
            </w:tcBorders>
            <w:shd w:val="clear" w:color="auto" w:fill="auto"/>
          </w:tcPr>
          <w:p w14:paraId="72A88E6C" w14:textId="77777777" w:rsidR="00874BEA" w:rsidRPr="0085287E" w:rsidRDefault="00874BEA" w:rsidP="006F5B8B">
            <w:pPr>
              <w:tabs>
                <w:tab w:val="right" w:pos="8289"/>
              </w:tabs>
              <w:jc w:val="both"/>
              <w:rPr>
                <w:rFonts w:ascii="Arial" w:hAnsi="Arial" w:cs="Arial"/>
                <w:b/>
              </w:rPr>
            </w:pPr>
            <w:r w:rsidRPr="0085287E">
              <w:rPr>
                <w:rFonts w:ascii="Arial" w:hAnsi="Arial" w:cs="Arial"/>
                <w:b/>
              </w:rPr>
              <w:t>Financial indicators:</w:t>
            </w:r>
          </w:p>
        </w:tc>
        <w:tc>
          <w:tcPr>
            <w:tcW w:w="251" w:type="dxa"/>
            <w:shd w:val="clear" w:color="auto" w:fill="auto"/>
          </w:tcPr>
          <w:p w14:paraId="476CBB8C" w14:textId="77777777" w:rsidR="00874BEA" w:rsidRPr="0085287E" w:rsidRDefault="00874BEA" w:rsidP="006F5B8B">
            <w:pPr>
              <w:rPr>
                <w:rFonts w:ascii="Arial" w:hAnsi="Arial" w:cs="Arial"/>
              </w:rPr>
            </w:pPr>
          </w:p>
        </w:tc>
        <w:tc>
          <w:tcPr>
            <w:tcW w:w="883" w:type="dxa"/>
            <w:shd w:val="clear" w:color="auto" w:fill="auto"/>
          </w:tcPr>
          <w:p w14:paraId="3163BC82" w14:textId="77777777" w:rsidR="00874BEA" w:rsidRPr="0085287E" w:rsidRDefault="00874BEA" w:rsidP="006F5B8B">
            <w:pPr>
              <w:rPr>
                <w:rFonts w:ascii="Arial" w:hAnsi="Arial" w:cs="Arial"/>
              </w:rPr>
            </w:pPr>
          </w:p>
        </w:tc>
      </w:tr>
      <w:tr w:rsidR="00874BEA" w:rsidRPr="0085287E" w14:paraId="3E4CB368" w14:textId="77777777" w:rsidTr="006F5B8B">
        <w:tc>
          <w:tcPr>
            <w:tcW w:w="959" w:type="dxa"/>
            <w:tcBorders>
              <w:right w:val="single" w:sz="12" w:space="0" w:color="auto"/>
            </w:tcBorders>
            <w:shd w:val="clear" w:color="auto" w:fill="auto"/>
          </w:tcPr>
          <w:p w14:paraId="6BC9A5E9" w14:textId="77777777" w:rsidR="00874BEA" w:rsidRPr="0085287E" w:rsidRDefault="00874BEA" w:rsidP="006F5B8B">
            <w:pPr>
              <w:rPr>
                <w:rFonts w:ascii="Arial" w:hAnsi="Arial" w:cs="Arial"/>
                <w:b/>
              </w:rPr>
            </w:pPr>
          </w:p>
        </w:tc>
        <w:tc>
          <w:tcPr>
            <w:tcW w:w="2835" w:type="dxa"/>
            <w:tcBorders>
              <w:top w:val="single" w:sz="12" w:space="0" w:color="auto"/>
              <w:left w:val="single" w:sz="12" w:space="0" w:color="auto"/>
              <w:bottom w:val="single" w:sz="4" w:space="0" w:color="auto"/>
              <w:right w:val="single" w:sz="4" w:space="0" w:color="auto"/>
            </w:tcBorders>
            <w:shd w:val="clear" w:color="auto" w:fill="auto"/>
          </w:tcPr>
          <w:p w14:paraId="31EED2A2" w14:textId="77777777" w:rsidR="00874BEA" w:rsidRPr="0085287E" w:rsidRDefault="00874BEA" w:rsidP="006F5B8B">
            <w:pPr>
              <w:jc w:val="center"/>
              <w:rPr>
                <w:rFonts w:ascii="Arial" w:hAnsi="Arial" w:cs="Arial"/>
                <w:b/>
              </w:rPr>
            </w:pPr>
            <w:r w:rsidRPr="0085287E">
              <w:rPr>
                <w:rFonts w:ascii="Arial" w:hAnsi="Arial" w:cs="Arial"/>
                <w:b/>
              </w:rPr>
              <w:t>Items</w:t>
            </w:r>
          </w:p>
        </w:tc>
        <w:tc>
          <w:tcPr>
            <w:tcW w:w="2835" w:type="dxa"/>
            <w:tcBorders>
              <w:top w:val="single" w:sz="12" w:space="0" w:color="auto"/>
              <w:left w:val="single" w:sz="4" w:space="0" w:color="auto"/>
              <w:bottom w:val="single" w:sz="4" w:space="0" w:color="auto"/>
              <w:right w:val="single" w:sz="4" w:space="0" w:color="auto"/>
            </w:tcBorders>
            <w:shd w:val="clear" w:color="auto" w:fill="auto"/>
          </w:tcPr>
          <w:p w14:paraId="3213556A" w14:textId="77777777" w:rsidR="00874BEA" w:rsidRPr="0085287E" w:rsidRDefault="00874BEA" w:rsidP="006F5B8B">
            <w:pPr>
              <w:jc w:val="center"/>
              <w:rPr>
                <w:rFonts w:ascii="Arial" w:hAnsi="Arial" w:cs="Arial"/>
                <w:b/>
              </w:rPr>
            </w:pPr>
            <w:r w:rsidRPr="0085287E">
              <w:rPr>
                <w:rFonts w:ascii="Arial" w:hAnsi="Arial" w:cs="Arial"/>
                <w:b/>
              </w:rPr>
              <w:t>Mark-up % on cost</w:t>
            </w:r>
          </w:p>
        </w:tc>
        <w:tc>
          <w:tcPr>
            <w:tcW w:w="2835" w:type="dxa"/>
            <w:tcBorders>
              <w:top w:val="single" w:sz="12" w:space="0" w:color="auto"/>
              <w:left w:val="single" w:sz="4" w:space="0" w:color="auto"/>
              <w:bottom w:val="single" w:sz="4" w:space="0" w:color="auto"/>
              <w:right w:val="single" w:sz="12" w:space="0" w:color="auto"/>
            </w:tcBorders>
            <w:shd w:val="clear" w:color="auto" w:fill="auto"/>
          </w:tcPr>
          <w:p w14:paraId="2AC07EB4" w14:textId="77777777" w:rsidR="00874BEA" w:rsidRPr="0085287E" w:rsidRDefault="00874BEA" w:rsidP="006F5B8B">
            <w:pPr>
              <w:jc w:val="center"/>
              <w:rPr>
                <w:rFonts w:ascii="Arial" w:hAnsi="Arial" w:cs="Arial"/>
                <w:b/>
              </w:rPr>
            </w:pPr>
            <w:r w:rsidRPr="0085287E">
              <w:rPr>
                <w:rFonts w:ascii="Arial" w:hAnsi="Arial" w:cs="Arial"/>
                <w:b/>
              </w:rPr>
              <w:t>Stock turnover rate</w:t>
            </w:r>
          </w:p>
        </w:tc>
        <w:tc>
          <w:tcPr>
            <w:tcW w:w="251" w:type="dxa"/>
            <w:tcBorders>
              <w:left w:val="single" w:sz="12" w:space="0" w:color="auto"/>
            </w:tcBorders>
            <w:shd w:val="clear" w:color="auto" w:fill="auto"/>
          </w:tcPr>
          <w:p w14:paraId="35C985E6" w14:textId="77777777" w:rsidR="00874BEA" w:rsidRPr="0085287E" w:rsidRDefault="00874BEA" w:rsidP="006F5B8B">
            <w:pPr>
              <w:rPr>
                <w:rFonts w:ascii="Arial" w:hAnsi="Arial" w:cs="Arial"/>
              </w:rPr>
            </w:pPr>
          </w:p>
        </w:tc>
        <w:tc>
          <w:tcPr>
            <w:tcW w:w="883" w:type="dxa"/>
            <w:shd w:val="clear" w:color="auto" w:fill="auto"/>
          </w:tcPr>
          <w:p w14:paraId="0F229F7A" w14:textId="77777777" w:rsidR="00874BEA" w:rsidRPr="0085287E" w:rsidRDefault="00874BEA" w:rsidP="006F5B8B">
            <w:pPr>
              <w:rPr>
                <w:rFonts w:ascii="Arial" w:hAnsi="Arial" w:cs="Arial"/>
              </w:rPr>
            </w:pPr>
          </w:p>
        </w:tc>
      </w:tr>
      <w:tr w:rsidR="00874BEA" w:rsidRPr="0085287E" w14:paraId="25CE1BD5" w14:textId="77777777" w:rsidTr="006F5B8B">
        <w:tc>
          <w:tcPr>
            <w:tcW w:w="959" w:type="dxa"/>
            <w:tcBorders>
              <w:right w:val="single" w:sz="12" w:space="0" w:color="auto"/>
            </w:tcBorders>
            <w:shd w:val="clear" w:color="auto" w:fill="auto"/>
          </w:tcPr>
          <w:p w14:paraId="1F8B7D71" w14:textId="77777777" w:rsidR="00874BEA" w:rsidRPr="0085287E" w:rsidRDefault="00874BEA" w:rsidP="006F5B8B">
            <w:pPr>
              <w:rPr>
                <w:rFonts w:ascii="Arial" w:hAnsi="Arial" w:cs="Arial"/>
                <w:b/>
              </w:rPr>
            </w:pPr>
          </w:p>
        </w:tc>
        <w:tc>
          <w:tcPr>
            <w:tcW w:w="2835" w:type="dxa"/>
            <w:tcBorders>
              <w:top w:val="single" w:sz="4" w:space="0" w:color="auto"/>
              <w:left w:val="single" w:sz="12" w:space="0" w:color="auto"/>
              <w:bottom w:val="single" w:sz="4" w:space="0" w:color="auto"/>
              <w:right w:val="single" w:sz="4" w:space="0" w:color="auto"/>
            </w:tcBorders>
            <w:shd w:val="clear" w:color="auto" w:fill="auto"/>
          </w:tcPr>
          <w:p w14:paraId="455817AA" w14:textId="77777777" w:rsidR="00874BEA" w:rsidRPr="0085287E" w:rsidRDefault="00874BEA" w:rsidP="006F5B8B">
            <w:pPr>
              <w:rPr>
                <w:rFonts w:ascii="Arial" w:hAnsi="Arial" w:cs="Arial"/>
              </w:rPr>
            </w:pPr>
            <w:r w:rsidRPr="0085287E">
              <w:rPr>
                <w:rFonts w:ascii="Arial" w:hAnsi="Arial" w:cs="Arial"/>
              </w:rPr>
              <w:t>Soccer balls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F90B6C3" w14:textId="77777777" w:rsidR="00874BEA" w:rsidRPr="0085287E" w:rsidRDefault="00874BEA" w:rsidP="006F5B8B">
            <w:pPr>
              <w:jc w:val="center"/>
              <w:rPr>
                <w:rFonts w:ascii="Arial" w:hAnsi="Arial" w:cs="Arial"/>
              </w:rPr>
            </w:pPr>
            <w:r w:rsidRPr="0085287E">
              <w:rPr>
                <w:rFonts w:ascii="Arial" w:hAnsi="Arial" w:cs="Arial"/>
              </w:rPr>
              <w:t>48,5%</w:t>
            </w:r>
          </w:p>
        </w:tc>
        <w:tc>
          <w:tcPr>
            <w:tcW w:w="2835" w:type="dxa"/>
            <w:tcBorders>
              <w:top w:val="single" w:sz="4" w:space="0" w:color="auto"/>
              <w:left w:val="single" w:sz="4" w:space="0" w:color="auto"/>
              <w:bottom w:val="single" w:sz="4" w:space="0" w:color="auto"/>
              <w:right w:val="single" w:sz="12" w:space="0" w:color="auto"/>
            </w:tcBorders>
            <w:shd w:val="clear" w:color="auto" w:fill="auto"/>
            <w:vAlign w:val="center"/>
          </w:tcPr>
          <w:p w14:paraId="4DC04728" w14:textId="77777777" w:rsidR="00874BEA" w:rsidRPr="0085287E" w:rsidRDefault="00874BEA" w:rsidP="006F5B8B">
            <w:pPr>
              <w:jc w:val="center"/>
              <w:rPr>
                <w:rFonts w:ascii="Arial" w:hAnsi="Arial" w:cs="Arial"/>
              </w:rPr>
            </w:pPr>
            <w:r w:rsidRPr="0085287E">
              <w:rPr>
                <w:rFonts w:ascii="Arial" w:hAnsi="Arial" w:cs="Arial"/>
              </w:rPr>
              <w:t>3,9 times p.a.</w:t>
            </w:r>
          </w:p>
        </w:tc>
        <w:tc>
          <w:tcPr>
            <w:tcW w:w="251" w:type="dxa"/>
            <w:tcBorders>
              <w:left w:val="single" w:sz="12" w:space="0" w:color="auto"/>
            </w:tcBorders>
            <w:shd w:val="clear" w:color="auto" w:fill="auto"/>
          </w:tcPr>
          <w:p w14:paraId="6476AE15" w14:textId="77777777" w:rsidR="00874BEA" w:rsidRPr="0085287E" w:rsidRDefault="00874BEA" w:rsidP="006F5B8B">
            <w:pPr>
              <w:rPr>
                <w:rFonts w:ascii="Arial" w:hAnsi="Arial" w:cs="Arial"/>
              </w:rPr>
            </w:pPr>
          </w:p>
        </w:tc>
        <w:tc>
          <w:tcPr>
            <w:tcW w:w="883" w:type="dxa"/>
            <w:shd w:val="clear" w:color="auto" w:fill="auto"/>
          </w:tcPr>
          <w:p w14:paraId="380152B1" w14:textId="77777777" w:rsidR="00874BEA" w:rsidRPr="0085287E" w:rsidRDefault="00874BEA" w:rsidP="006F5B8B">
            <w:pPr>
              <w:rPr>
                <w:rFonts w:ascii="Arial" w:hAnsi="Arial" w:cs="Arial"/>
              </w:rPr>
            </w:pPr>
          </w:p>
        </w:tc>
      </w:tr>
      <w:tr w:rsidR="00874BEA" w:rsidRPr="0085287E" w14:paraId="6828BA0B" w14:textId="77777777" w:rsidTr="006F5B8B">
        <w:tc>
          <w:tcPr>
            <w:tcW w:w="959" w:type="dxa"/>
            <w:tcBorders>
              <w:right w:val="single" w:sz="12" w:space="0" w:color="auto"/>
            </w:tcBorders>
            <w:shd w:val="clear" w:color="auto" w:fill="auto"/>
          </w:tcPr>
          <w:p w14:paraId="6F0E7173" w14:textId="77777777" w:rsidR="00874BEA" w:rsidRPr="0085287E" w:rsidRDefault="00874BEA" w:rsidP="006F5B8B">
            <w:pPr>
              <w:rPr>
                <w:rFonts w:ascii="Arial" w:hAnsi="Arial" w:cs="Arial"/>
                <w:b/>
              </w:rPr>
            </w:pPr>
          </w:p>
        </w:tc>
        <w:tc>
          <w:tcPr>
            <w:tcW w:w="2835" w:type="dxa"/>
            <w:tcBorders>
              <w:top w:val="single" w:sz="4" w:space="0" w:color="auto"/>
              <w:left w:val="single" w:sz="12" w:space="0" w:color="auto"/>
              <w:bottom w:val="single" w:sz="12" w:space="0" w:color="auto"/>
              <w:right w:val="single" w:sz="4" w:space="0" w:color="auto"/>
            </w:tcBorders>
            <w:shd w:val="clear" w:color="auto" w:fill="auto"/>
          </w:tcPr>
          <w:p w14:paraId="18233607" w14:textId="77777777" w:rsidR="00874BEA" w:rsidRPr="0085287E" w:rsidRDefault="00874BEA" w:rsidP="006F5B8B">
            <w:pPr>
              <w:rPr>
                <w:rFonts w:ascii="Arial" w:hAnsi="Arial" w:cs="Arial"/>
              </w:rPr>
            </w:pPr>
            <w:r w:rsidRPr="0085287E">
              <w:rPr>
                <w:rFonts w:ascii="Arial" w:hAnsi="Arial" w:cs="Arial"/>
              </w:rPr>
              <w:t>Soccer jerseys</w:t>
            </w:r>
          </w:p>
        </w:tc>
        <w:tc>
          <w:tcPr>
            <w:tcW w:w="2835" w:type="dxa"/>
            <w:tcBorders>
              <w:top w:val="single" w:sz="4" w:space="0" w:color="auto"/>
              <w:left w:val="single" w:sz="4" w:space="0" w:color="auto"/>
              <w:bottom w:val="single" w:sz="12" w:space="0" w:color="auto"/>
              <w:right w:val="single" w:sz="4" w:space="0" w:color="auto"/>
            </w:tcBorders>
            <w:shd w:val="clear" w:color="auto" w:fill="auto"/>
            <w:vAlign w:val="center"/>
          </w:tcPr>
          <w:p w14:paraId="19DC5794" w14:textId="77777777" w:rsidR="00874BEA" w:rsidRPr="0085287E" w:rsidRDefault="00874BEA" w:rsidP="006F5B8B">
            <w:pPr>
              <w:jc w:val="center"/>
              <w:rPr>
                <w:rFonts w:ascii="Arial" w:hAnsi="Arial" w:cs="Arial"/>
              </w:rPr>
            </w:pPr>
            <w:r w:rsidRPr="0085287E">
              <w:rPr>
                <w:rFonts w:ascii="Arial" w:hAnsi="Arial" w:cs="Arial"/>
              </w:rPr>
              <w:t>?</w:t>
            </w:r>
          </w:p>
        </w:tc>
        <w:tc>
          <w:tcPr>
            <w:tcW w:w="2835" w:type="dxa"/>
            <w:tcBorders>
              <w:top w:val="single" w:sz="4" w:space="0" w:color="auto"/>
              <w:left w:val="single" w:sz="4" w:space="0" w:color="auto"/>
              <w:bottom w:val="single" w:sz="12" w:space="0" w:color="auto"/>
              <w:right w:val="single" w:sz="12" w:space="0" w:color="auto"/>
            </w:tcBorders>
            <w:shd w:val="clear" w:color="auto" w:fill="auto"/>
            <w:vAlign w:val="center"/>
          </w:tcPr>
          <w:p w14:paraId="3518829C" w14:textId="77777777" w:rsidR="00874BEA" w:rsidRPr="0085287E" w:rsidRDefault="00874BEA" w:rsidP="006F5B8B">
            <w:pPr>
              <w:jc w:val="center"/>
              <w:rPr>
                <w:rFonts w:ascii="Arial" w:hAnsi="Arial" w:cs="Arial"/>
              </w:rPr>
            </w:pPr>
            <w:r w:rsidRPr="0085287E">
              <w:rPr>
                <w:rFonts w:ascii="Arial" w:hAnsi="Arial" w:cs="Arial"/>
              </w:rPr>
              <w:t>?    times p.a.</w:t>
            </w:r>
          </w:p>
        </w:tc>
        <w:tc>
          <w:tcPr>
            <w:tcW w:w="251" w:type="dxa"/>
            <w:tcBorders>
              <w:left w:val="single" w:sz="12" w:space="0" w:color="auto"/>
            </w:tcBorders>
            <w:shd w:val="clear" w:color="auto" w:fill="auto"/>
          </w:tcPr>
          <w:p w14:paraId="08577D35" w14:textId="77777777" w:rsidR="00874BEA" w:rsidRPr="0085287E" w:rsidRDefault="00874BEA" w:rsidP="006F5B8B">
            <w:pPr>
              <w:rPr>
                <w:rFonts w:ascii="Arial" w:hAnsi="Arial" w:cs="Arial"/>
              </w:rPr>
            </w:pPr>
          </w:p>
        </w:tc>
        <w:tc>
          <w:tcPr>
            <w:tcW w:w="883" w:type="dxa"/>
            <w:shd w:val="clear" w:color="auto" w:fill="auto"/>
          </w:tcPr>
          <w:p w14:paraId="1F6B0843" w14:textId="77777777" w:rsidR="00874BEA" w:rsidRPr="0085287E" w:rsidRDefault="00874BEA" w:rsidP="006F5B8B">
            <w:pPr>
              <w:rPr>
                <w:rFonts w:ascii="Arial" w:hAnsi="Arial" w:cs="Arial"/>
                <w:b/>
              </w:rPr>
            </w:pPr>
            <w:r w:rsidRPr="0085287E">
              <w:rPr>
                <w:rFonts w:ascii="Arial" w:hAnsi="Arial" w:cs="Arial"/>
                <w:b/>
              </w:rPr>
              <w:t>[40]</w:t>
            </w:r>
          </w:p>
        </w:tc>
      </w:tr>
    </w:tbl>
    <w:p w14:paraId="7D7631AD" w14:textId="77777777" w:rsidR="002C382B" w:rsidRDefault="002C382B"/>
    <w:sectPr w:rsidR="00CA731C" w:rsidSect="00482956">
      <w:pgSz w:w="11906" w:h="16838"/>
      <w:pgMar w:top="630" w:right="836" w:bottom="1440" w:left="99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63884"/>
    <w:multiLevelType w:val="hybridMultilevel"/>
    <w:tmpl w:val="D4A41FC6"/>
    <w:lvl w:ilvl="0" w:tplc="C776AF2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8A5365A"/>
    <w:multiLevelType w:val="hybridMultilevel"/>
    <w:tmpl w:val="A8203C64"/>
    <w:lvl w:ilvl="0" w:tplc="C776AF2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1AD2A98"/>
    <w:multiLevelType w:val="hybridMultilevel"/>
    <w:tmpl w:val="86C49850"/>
    <w:lvl w:ilvl="0" w:tplc="C776AF2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6FFE21FE"/>
    <w:multiLevelType w:val="hybridMultilevel"/>
    <w:tmpl w:val="699634A2"/>
    <w:lvl w:ilvl="0" w:tplc="C776AF2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841623799">
    <w:abstractNumId w:val="0"/>
  </w:num>
  <w:num w:numId="2" w16cid:durableId="373653162">
    <w:abstractNumId w:val="1"/>
  </w:num>
  <w:num w:numId="3" w16cid:durableId="1528830056">
    <w:abstractNumId w:val="2"/>
  </w:num>
  <w:num w:numId="4" w16cid:durableId="18640544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proofState w:spelling="clean"/>
  <w:revisionView w:inkAnnotation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BEA"/>
    <w:rsid w:val="00244EE5"/>
    <w:rsid w:val="002C382B"/>
    <w:rsid w:val="00482956"/>
    <w:rsid w:val="004E0DD5"/>
    <w:rsid w:val="006920AE"/>
    <w:rsid w:val="00874BEA"/>
    <w:rsid w:val="00D704AB"/>
    <w:rsid w:val="00E37E66"/>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1EE20"/>
  <w15:chartTrackingRefBased/>
  <w15:docId w15:val="{A9570E60-B460-4762-8A0A-142757760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af-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BEA"/>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4BEA"/>
    <w:pPr>
      <w:jc w:val="both"/>
    </w:pPr>
    <w:rPr>
      <w:rFonts w:ascii="Tahoma" w:hAnsi="Tahoma" w:cs="Tahoma"/>
      <w:sz w:val="20"/>
    </w:rPr>
  </w:style>
  <w:style w:type="character" w:customStyle="1" w:styleId="BodyTextChar">
    <w:name w:val="Body Text Char"/>
    <w:basedOn w:val="DefaultParagraphFont"/>
    <w:link w:val="BodyText"/>
    <w:rsid w:val="00874BEA"/>
    <w:rPr>
      <w:rFonts w:ascii="Tahoma" w:eastAsia="Times New Roman" w:hAnsi="Tahoma" w:cs="Tahoma"/>
      <w:sz w:val="20"/>
      <w:szCs w:val="24"/>
      <w:lang w:val="en-US"/>
    </w:rPr>
  </w:style>
  <w:style w:type="paragraph" w:styleId="BalloonText">
    <w:name w:val="Balloon Text"/>
    <w:basedOn w:val="Normal"/>
    <w:link w:val="BalloonTextChar"/>
    <w:semiHidden/>
    <w:rsid w:val="00874BEA"/>
    <w:rPr>
      <w:rFonts w:ascii="Tahoma" w:hAnsi="Tahoma" w:cs="Tahoma"/>
      <w:sz w:val="16"/>
      <w:szCs w:val="16"/>
    </w:rPr>
  </w:style>
  <w:style w:type="character" w:customStyle="1" w:styleId="BalloonTextChar">
    <w:name w:val="Balloon Text Char"/>
    <w:basedOn w:val="DefaultParagraphFont"/>
    <w:link w:val="BalloonText"/>
    <w:semiHidden/>
    <w:rsid w:val="00874BEA"/>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Taylor</dc:creator>
  <cp:keywords/>
  <dc:description/>
  <cp:lastModifiedBy>Chris Grobler</cp:lastModifiedBy>
  <cp:revision>2</cp:revision>
  <cp:lastPrinted>2017-04-26T06:12:00Z</cp:lastPrinted>
  <dcterms:created xsi:type="dcterms:W3CDTF">2025-04-15T07:27:00Z</dcterms:created>
  <dcterms:modified xsi:type="dcterms:W3CDTF">2025-04-15T07:27:00Z</dcterms:modified>
</cp:coreProperties>
</file>